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E460" w14:textId="2C33B7E9" w:rsidR="002C3A13" w:rsidRPr="006740F4" w:rsidRDefault="006E10BE" w:rsidP="006740F4">
      <w:pPr>
        <w:pStyle w:val="Heading3"/>
        <w:pBdr>
          <w:bottom w:val="none" w:sz="0" w:space="0" w:color="auto"/>
        </w:pBdr>
        <w:rPr>
          <w:rFonts w:ascii="Calibri" w:hAnsi="Calibri"/>
          <w:sz w:val="32"/>
          <w:szCs w:val="32"/>
        </w:rPr>
      </w:pPr>
      <w:r>
        <w:rPr>
          <w:rFonts w:ascii="Calibri" w:hAnsi="Calibri"/>
          <w:sz w:val="32"/>
          <w:szCs w:val="32"/>
        </w:rPr>
        <w:t>Queensland Airports</w:t>
      </w:r>
      <w:r w:rsidR="002C3A13" w:rsidRPr="00A86395">
        <w:rPr>
          <w:rFonts w:ascii="Calibri" w:hAnsi="Calibri"/>
          <w:sz w:val="32"/>
          <w:szCs w:val="32"/>
        </w:rPr>
        <w:t xml:space="preserve"> Limited</w:t>
      </w:r>
    </w:p>
    <w:p w14:paraId="5059E9E7" w14:textId="77777777" w:rsidR="002C3A13" w:rsidRPr="00780EEC" w:rsidRDefault="00F52A96" w:rsidP="00A86395">
      <w:pPr>
        <w:pStyle w:val="Heading4"/>
        <w:pBdr>
          <w:bottom w:val="none" w:sz="0" w:space="0" w:color="auto"/>
        </w:pBdr>
        <w:rPr>
          <w:rFonts w:ascii="Calibri" w:hAnsi="Calibri"/>
          <w:sz w:val="32"/>
          <w:szCs w:val="32"/>
        </w:rPr>
      </w:pPr>
      <w:r w:rsidRPr="00780EEC">
        <w:rPr>
          <w:rFonts w:ascii="Calibri" w:hAnsi="Calibri"/>
          <w:sz w:val="32"/>
          <w:szCs w:val="32"/>
        </w:rPr>
        <w:t>Role</w:t>
      </w:r>
      <w:r w:rsidR="002C3A13" w:rsidRPr="00780EEC">
        <w:rPr>
          <w:rFonts w:ascii="Calibri" w:hAnsi="Calibri"/>
          <w:sz w:val="32"/>
          <w:szCs w:val="32"/>
        </w:rPr>
        <w:t xml:space="preserve"> Description</w:t>
      </w:r>
    </w:p>
    <w:p w14:paraId="246F1125" w14:textId="77777777" w:rsidR="002C3A13" w:rsidRPr="00120746" w:rsidRDefault="002C3A13" w:rsidP="00127B9A">
      <w:pPr>
        <w:spacing w:line="276" w:lineRule="auto"/>
        <w:rPr>
          <w:rFonts w:ascii="Calibri" w:hAnsi="Calibri"/>
          <w:sz w:val="22"/>
          <w:szCs w:val="22"/>
        </w:rPr>
      </w:pPr>
    </w:p>
    <w:p w14:paraId="6DF2EDF0" w14:textId="7BAF4B5A" w:rsidR="000F78C6" w:rsidRDefault="00B57F77" w:rsidP="00B57F77">
      <w:pPr>
        <w:jc w:val="center"/>
        <w:rPr>
          <w:rFonts w:asciiTheme="minorHAnsi" w:hAnsiTheme="minorHAnsi"/>
          <w:b/>
          <w:sz w:val="22"/>
          <w:szCs w:val="22"/>
        </w:rPr>
      </w:pPr>
      <w:r w:rsidRPr="00836A0C">
        <w:rPr>
          <w:b/>
          <w:noProof/>
          <w:sz w:val="40"/>
        </w:rPr>
        <w:drawing>
          <wp:inline distT="0" distB="0" distL="0" distR="0" wp14:anchorId="0EEABE00" wp14:editId="5E87B4AE">
            <wp:extent cx="4632960" cy="45091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8230" cy="4514242"/>
                    </a:xfrm>
                    <a:prstGeom prst="rect">
                      <a:avLst/>
                    </a:prstGeom>
                  </pic:spPr>
                </pic:pic>
              </a:graphicData>
            </a:graphic>
          </wp:inline>
        </w:drawing>
      </w:r>
    </w:p>
    <w:p w14:paraId="2776EC28" w14:textId="184E895C" w:rsidR="006740F4" w:rsidRPr="00B57F77" w:rsidRDefault="006740F4" w:rsidP="00071F7C">
      <w:pPr>
        <w:jc w:val="both"/>
        <w:rPr>
          <w:rFonts w:asciiTheme="minorHAnsi" w:hAnsiTheme="minorHAnsi"/>
          <w:bCs/>
          <w:sz w:val="22"/>
          <w:szCs w:val="22"/>
        </w:rPr>
      </w:pPr>
    </w:p>
    <w:p w14:paraId="17F84532" w14:textId="77777777" w:rsidR="006740F4" w:rsidRPr="00B57F77" w:rsidRDefault="006740F4" w:rsidP="00071F7C">
      <w:pPr>
        <w:jc w:val="both"/>
        <w:rPr>
          <w:rFonts w:asciiTheme="minorHAnsi" w:hAnsiTheme="minorHAnsi"/>
          <w:bCs/>
          <w:sz w:val="22"/>
          <w:szCs w:val="22"/>
        </w:rPr>
      </w:pPr>
    </w:p>
    <w:p w14:paraId="751F3CE8" w14:textId="1B43FFDC" w:rsidR="000F78C6" w:rsidRPr="00725C49" w:rsidRDefault="000F78C6" w:rsidP="000F78C6">
      <w:pPr>
        <w:rPr>
          <w:rFonts w:asciiTheme="minorHAnsi" w:hAnsiTheme="minorHAnsi"/>
          <w:sz w:val="22"/>
          <w:szCs w:val="22"/>
        </w:rPr>
      </w:pPr>
      <w:r>
        <w:rPr>
          <w:rFonts w:asciiTheme="minorHAnsi" w:hAnsiTheme="minorHAnsi"/>
          <w:sz w:val="22"/>
          <w:szCs w:val="22"/>
        </w:rPr>
        <w:t xml:space="preserve">Our Vision defines our purpose.  </w:t>
      </w:r>
      <w:r w:rsidR="00B57F77" w:rsidRPr="00B57F77">
        <w:rPr>
          <w:rFonts w:asciiTheme="minorHAnsi" w:hAnsiTheme="minorHAnsi"/>
          <w:sz w:val="22"/>
          <w:szCs w:val="22"/>
        </w:rPr>
        <w:t>Our seven value drivers guide our strategic direction. Within each driver are strategies to deliver our goals and realise our vision.</w:t>
      </w:r>
      <w:r w:rsidR="00B57F77" w:rsidRPr="00B57F77">
        <w:rPr>
          <w:rFonts w:asciiTheme="minorHAnsi" w:hAnsiTheme="minorHAnsi"/>
          <w:iCs/>
          <w:sz w:val="22"/>
          <w:szCs w:val="22"/>
        </w:rPr>
        <w:t xml:space="preserve"> </w:t>
      </w:r>
      <w:r>
        <w:rPr>
          <w:rFonts w:asciiTheme="minorHAnsi" w:hAnsiTheme="minorHAnsi"/>
          <w:sz w:val="22"/>
          <w:szCs w:val="22"/>
        </w:rPr>
        <w:t xml:space="preserve">These strategies drive our existing business and underpin any acquisitions. Our Values influence the right behaviours when making decisions to achieve our Vision. </w:t>
      </w:r>
    </w:p>
    <w:p w14:paraId="1586F2D9" w14:textId="77777777" w:rsidR="000F78C6" w:rsidRDefault="000F78C6" w:rsidP="00071F7C">
      <w:pPr>
        <w:jc w:val="both"/>
        <w:rPr>
          <w:rFonts w:asciiTheme="minorHAnsi" w:hAnsiTheme="minorHAnsi"/>
          <w:b/>
          <w:sz w:val="22"/>
          <w:szCs w:val="22"/>
        </w:rPr>
      </w:pPr>
    </w:p>
    <w:p w14:paraId="65219FB6" w14:textId="77777777" w:rsidR="000F78C6" w:rsidRDefault="000F78C6" w:rsidP="00071F7C">
      <w:pPr>
        <w:jc w:val="both"/>
        <w:rPr>
          <w:rFonts w:asciiTheme="minorHAnsi" w:hAnsiTheme="minorHAnsi"/>
          <w:b/>
          <w:sz w:val="22"/>
          <w:szCs w:val="22"/>
        </w:rPr>
      </w:pPr>
    </w:p>
    <w:p w14:paraId="73693E23" w14:textId="57B56647" w:rsidR="002C3A13" w:rsidRPr="00411E0A" w:rsidRDefault="002C3A13" w:rsidP="00071F7C">
      <w:pPr>
        <w:jc w:val="both"/>
        <w:rPr>
          <w:rFonts w:asciiTheme="minorHAnsi" w:hAnsiTheme="minorHAnsi"/>
          <w:sz w:val="22"/>
          <w:szCs w:val="22"/>
        </w:rPr>
      </w:pPr>
      <w:r w:rsidRPr="003C42A3">
        <w:rPr>
          <w:rFonts w:asciiTheme="minorHAnsi" w:hAnsiTheme="minorHAnsi"/>
          <w:b/>
          <w:sz w:val="22"/>
          <w:szCs w:val="22"/>
        </w:rPr>
        <w:t>Position</w:t>
      </w:r>
      <w:r w:rsidR="00BE4805">
        <w:rPr>
          <w:rFonts w:asciiTheme="minorHAnsi" w:hAnsiTheme="minorHAnsi"/>
          <w:b/>
          <w:sz w:val="22"/>
          <w:szCs w:val="22"/>
        </w:rPr>
        <w:t xml:space="preserve"> Title</w:t>
      </w:r>
      <w:r w:rsidRPr="003C42A3">
        <w:rPr>
          <w:rFonts w:asciiTheme="minorHAnsi" w:hAnsiTheme="minorHAnsi"/>
          <w:b/>
          <w:sz w:val="22"/>
          <w:szCs w:val="22"/>
        </w:rPr>
        <w:t>:</w:t>
      </w:r>
      <w:r w:rsidRPr="003C42A3">
        <w:rPr>
          <w:rFonts w:asciiTheme="minorHAnsi" w:hAnsiTheme="minorHAnsi"/>
          <w:b/>
          <w:sz w:val="22"/>
          <w:szCs w:val="22"/>
        </w:rPr>
        <w:tab/>
      </w:r>
      <w:r w:rsidRPr="003C42A3">
        <w:rPr>
          <w:rFonts w:asciiTheme="minorHAnsi" w:hAnsiTheme="minorHAnsi"/>
          <w:b/>
          <w:sz w:val="22"/>
          <w:szCs w:val="22"/>
        </w:rPr>
        <w:tab/>
      </w:r>
      <w:r w:rsidR="00490FB9">
        <w:rPr>
          <w:rFonts w:asciiTheme="minorHAnsi" w:hAnsiTheme="minorHAnsi"/>
          <w:b/>
          <w:sz w:val="22"/>
          <w:szCs w:val="22"/>
        </w:rPr>
        <w:tab/>
      </w:r>
      <w:r w:rsidR="00574B32">
        <w:rPr>
          <w:rFonts w:asciiTheme="minorHAnsi" w:hAnsiTheme="minorHAnsi"/>
          <w:sz w:val="22"/>
          <w:szCs w:val="22"/>
        </w:rPr>
        <w:t>Executive Assistant</w:t>
      </w:r>
    </w:p>
    <w:p w14:paraId="2781CBF6" w14:textId="77777777" w:rsidR="002C3A13" w:rsidRPr="003C42A3" w:rsidRDefault="002C3A13" w:rsidP="00071F7C">
      <w:pPr>
        <w:jc w:val="both"/>
        <w:rPr>
          <w:rFonts w:asciiTheme="minorHAnsi" w:hAnsiTheme="minorHAnsi"/>
          <w:b/>
          <w:sz w:val="22"/>
          <w:szCs w:val="22"/>
        </w:rPr>
      </w:pPr>
    </w:p>
    <w:p w14:paraId="397A70F6" w14:textId="77777777" w:rsidR="002C3A13" w:rsidRPr="003C42A3" w:rsidRDefault="002C3A13" w:rsidP="00071F7C">
      <w:pPr>
        <w:jc w:val="both"/>
        <w:rPr>
          <w:rFonts w:asciiTheme="minorHAnsi" w:hAnsiTheme="minorHAnsi"/>
          <w:b/>
          <w:sz w:val="22"/>
          <w:szCs w:val="22"/>
        </w:rPr>
      </w:pPr>
      <w:r w:rsidRPr="003C42A3">
        <w:rPr>
          <w:rFonts w:asciiTheme="minorHAnsi" w:hAnsiTheme="minorHAnsi"/>
          <w:b/>
          <w:sz w:val="22"/>
          <w:szCs w:val="22"/>
        </w:rPr>
        <w:t>Location:</w:t>
      </w:r>
      <w:r w:rsidRPr="003C42A3">
        <w:rPr>
          <w:rFonts w:asciiTheme="minorHAnsi" w:hAnsiTheme="minorHAnsi"/>
          <w:b/>
          <w:sz w:val="22"/>
          <w:szCs w:val="22"/>
        </w:rPr>
        <w:tab/>
      </w:r>
      <w:r w:rsidRPr="003C42A3">
        <w:rPr>
          <w:rFonts w:asciiTheme="minorHAnsi" w:hAnsiTheme="minorHAnsi"/>
          <w:b/>
          <w:sz w:val="22"/>
          <w:szCs w:val="22"/>
        </w:rPr>
        <w:tab/>
      </w:r>
      <w:r w:rsidR="00490FB9">
        <w:rPr>
          <w:rFonts w:asciiTheme="minorHAnsi" w:hAnsiTheme="minorHAnsi"/>
          <w:b/>
          <w:sz w:val="22"/>
          <w:szCs w:val="22"/>
        </w:rPr>
        <w:tab/>
      </w:r>
      <w:r w:rsidR="00294ADC" w:rsidRPr="00071F7C">
        <w:rPr>
          <w:rFonts w:asciiTheme="minorHAnsi" w:hAnsiTheme="minorHAnsi"/>
          <w:sz w:val="22"/>
          <w:szCs w:val="22"/>
        </w:rPr>
        <w:t>Gold Coast</w:t>
      </w:r>
      <w:r w:rsidRPr="00071F7C">
        <w:rPr>
          <w:rFonts w:asciiTheme="minorHAnsi" w:hAnsiTheme="minorHAnsi"/>
          <w:sz w:val="22"/>
          <w:szCs w:val="22"/>
        </w:rPr>
        <w:tab/>
      </w:r>
    </w:p>
    <w:p w14:paraId="294C69FB" w14:textId="77777777" w:rsidR="002C3A13" w:rsidRPr="003C42A3" w:rsidRDefault="002C3A13" w:rsidP="00071F7C">
      <w:pPr>
        <w:jc w:val="both"/>
        <w:rPr>
          <w:rFonts w:asciiTheme="minorHAnsi" w:hAnsiTheme="minorHAnsi"/>
          <w:b/>
          <w:sz w:val="22"/>
          <w:szCs w:val="22"/>
        </w:rPr>
      </w:pPr>
    </w:p>
    <w:p w14:paraId="738A8923" w14:textId="77777777" w:rsidR="002C3A13" w:rsidRPr="003C42A3" w:rsidRDefault="002C3A13" w:rsidP="00071F7C">
      <w:pPr>
        <w:jc w:val="both"/>
        <w:rPr>
          <w:rFonts w:asciiTheme="minorHAnsi" w:hAnsiTheme="minorHAnsi"/>
          <w:sz w:val="22"/>
          <w:szCs w:val="22"/>
        </w:rPr>
      </w:pPr>
      <w:r w:rsidRPr="003C42A3">
        <w:rPr>
          <w:rFonts w:asciiTheme="minorHAnsi" w:hAnsiTheme="minorHAnsi"/>
          <w:b/>
          <w:sz w:val="22"/>
          <w:szCs w:val="22"/>
        </w:rPr>
        <w:t>Department:</w:t>
      </w:r>
      <w:r w:rsidRPr="003C42A3">
        <w:rPr>
          <w:rFonts w:asciiTheme="minorHAnsi" w:hAnsiTheme="minorHAnsi"/>
          <w:b/>
          <w:sz w:val="22"/>
          <w:szCs w:val="22"/>
        </w:rPr>
        <w:tab/>
      </w:r>
      <w:r w:rsidRPr="003C42A3">
        <w:rPr>
          <w:rFonts w:asciiTheme="minorHAnsi" w:hAnsiTheme="minorHAnsi"/>
          <w:b/>
          <w:sz w:val="22"/>
          <w:szCs w:val="22"/>
        </w:rPr>
        <w:tab/>
      </w:r>
      <w:r w:rsidR="00160E24">
        <w:rPr>
          <w:rFonts w:asciiTheme="minorHAnsi" w:hAnsiTheme="minorHAnsi"/>
          <w:b/>
          <w:sz w:val="22"/>
          <w:szCs w:val="22"/>
        </w:rPr>
        <w:tab/>
      </w:r>
      <w:r w:rsidR="00230C85">
        <w:rPr>
          <w:rFonts w:asciiTheme="minorHAnsi" w:hAnsiTheme="minorHAnsi"/>
          <w:sz w:val="22"/>
          <w:szCs w:val="22"/>
        </w:rPr>
        <w:t>Administration</w:t>
      </w:r>
    </w:p>
    <w:p w14:paraId="24BC0472" w14:textId="77777777" w:rsidR="002C3A13" w:rsidRPr="003C42A3" w:rsidRDefault="002C3A13" w:rsidP="00071F7C">
      <w:pPr>
        <w:jc w:val="both"/>
        <w:rPr>
          <w:rFonts w:asciiTheme="minorHAnsi" w:hAnsiTheme="minorHAnsi"/>
          <w:b/>
          <w:sz w:val="22"/>
          <w:szCs w:val="22"/>
        </w:rPr>
      </w:pPr>
    </w:p>
    <w:p w14:paraId="5C033F49" w14:textId="6959FAE3" w:rsidR="0058498B" w:rsidRDefault="00BE4805" w:rsidP="00071F7C">
      <w:pPr>
        <w:jc w:val="both"/>
        <w:rPr>
          <w:rFonts w:asciiTheme="minorHAnsi" w:hAnsiTheme="minorHAnsi"/>
          <w:b/>
          <w:sz w:val="22"/>
          <w:szCs w:val="22"/>
        </w:rPr>
      </w:pPr>
      <w:r>
        <w:rPr>
          <w:rFonts w:asciiTheme="minorHAnsi" w:hAnsiTheme="minorHAnsi"/>
          <w:b/>
          <w:sz w:val="22"/>
          <w:szCs w:val="22"/>
        </w:rPr>
        <w:t>Reports to</w:t>
      </w:r>
      <w:r w:rsidR="002C3A13" w:rsidRPr="003C42A3">
        <w:rPr>
          <w:rFonts w:asciiTheme="minorHAnsi" w:hAnsiTheme="minorHAnsi"/>
          <w:b/>
          <w:sz w:val="22"/>
          <w:szCs w:val="22"/>
        </w:rPr>
        <w:t>:</w:t>
      </w:r>
      <w:r w:rsidR="002C3A13" w:rsidRPr="003C42A3">
        <w:rPr>
          <w:rFonts w:asciiTheme="minorHAnsi" w:hAnsiTheme="minorHAnsi"/>
          <w:b/>
          <w:sz w:val="22"/>
          <w:szCs w:val="22"/>
        </w:rPr>
        <w:tab/>
      </w:r>
      <w:r w:rsidR="002C3A13" w:rsidRPr="003C42A3">
        <w:rPr>
          <w:rFonts w:asciiTheme="minorHAnsi" w:hAnsiTheme="minorHAnsi"/>
          <w:b/>
          <w:sz w:val="22"/>
          <w:szCs w:val="22"/>
        </w:rPr>
        <w:tab/>
      </w:r>
      <w:r w:rsidR="00490FB9">
        <w:rPr>
          <w:rFonts w:asciiTheme="minorHAnsi" w:hAnsiTheme="minorHAnsi"/>
          <w:b/>
          <w:sz w:val="22"/>
          <w:szCs w:val="22"/>
        </w:rPr>
        <w:tab/>
      </w:r>
      <w:r w:rsidR="00574B32">
        <w:rPr>
          <w:rFonts w:asciiTheme="minorHAnsi" w:hAnsiTheme="minorHAnsi"/>
          <w:sz w:val="22"/>
          <w:szCs w:val="22"/>
        </w:rPr>
        <w:t>C</w:t>
      </w:r>
      <w:r w:rsidR="00351704">
        <w:rPr>
          <w:rFonts w:asciiTheme="minorHAnsi" w:hAnsiTheme="minorHAnsi"/>
          <w:sz w:val="22"/>
          <w:szCs w:val="22"/>
        </w:rPr>
        <w:t xml:space="preserve">hief Financial Officer, </w:t>
      </w:r>
      <w:r w:rsidR="00612EDE">
        <w:rPr>
          <w:rFonts w:asciiTheme="minorHAnsi" w:hAnsiTheme="minorHAnsi"/>
          <w:sz w:val="22"/>
          <w:szCs w:val="22"/>
        </w:rPr>
        <w:t xml:space="preserve">Chief Legal Officer &amp; </w:t>
      </w:r>
      <w:r w:rsidR="006F26C8">
        <w:rPr>
          <w:rFonts w:asciiTheme="minorHAnsi" w:hAnsiTheme="minorHAnsi"/>
          <w:sz w:val="22"/>
          <w:szCs w:val="22"/>
        </w:rPr>
        <w:t>Company Secretary</w:t>
      </w:r>
    </w:p>
    <w:p w14:paraId="039FC45E" w14:textId="77777777" w:rsidR="003C42A3" w:rsidRDefault="003C42A3" w:rsidP="00071F7C">
      <w:pPr>
        <w:jc w:val="both"/>
        <w:rPr>
          <w:rFonts w:asciiTheme="minorHAnsi" w:hAnsiTheme="minorHAnsi"/>
          <w:b/>
          <w:sz w:val="22"/>
          <w:szCs w:val="22"/>
        </w:rPr>
      </w:pPr>
    </w:p>
    <w:p w14:paraId="233CEC65" w14:textId="2A83608A" w:rsidR="002C3A13" w:rsidRDefault="00BE4805" w:rsidP="00071F7C">
      <w:pPr>
        <w:jc w:val="both"/>
        <w:rPr>
          <w:rFonts w:asciiTheme="minorHAnsi" w:hAnsiTheme="minorHAnsi"/>
          <w:sz w:val="22"/>
          <w:szCs w:val="22"/>
        </w:rPr>
      </w:pPr>
      <w:r>
        <w:rPr>
          <w:rFonts w:asciiTheme="minorHAnsi" w:hAnsiTheme="minorHAnsi"/>
          <w:b/>
          <w:sz w:val="22"/>
          <w:szCs w:val="22"/>
        </w:rPr>
        <w:t>Reporting to this position</w:t>
      </w:r>
      <w:r w:rsidR="003C42A3">
        <w:rPr>
          <w:rFonts w:asciiTheme="minorHAnsi" w:hAnsiTheme="minorHAnsi"/>
          <w:b/>
          <w:sz w:val="22"/>
          <w:szCs w:val="22"/>
        </w:rPr>
        <w:t>:</w:t>
      </w:r>
      <w:r w:rsidR="00490FB9">
        <w:rPr>
          <w:rFonts w:asciiTheme="minorHAnsi" w:hAnsiTheme="minorHAnsi"/>
          <w:b/>
          <w:sz w:val="22"/>
          <w:szCs w:val="22"/>
        </w:rPr>
        <w:tab/>
      </w:r>
      <w:r w:rsidR="00756518">
        <w:rPr>
          <w:rFonts w:asciiTheme="minorHAnsi" w:hAnsiTheme="minorHAnsi"/>
          <w:sz w:val="22"/>
          <w:szCs w:val="22"/>
        </w:rPr>
        <w:t>Nil</w:t>
      </w:r>
    </w:p>
    <w:p w14:paraId="0D1B4BA7" w14:textId="6B31FE03" w:rsidR="006740F4" w:rsidRDefault="006740F4" w:rsidP="00071F7C">
      <w:pPr>
        <w:jc w:val="both"/>
        <w:rPr>
          <w:rFonts w:asciiTheme="minorHAnsi" w:hAnsiTheme="minorHAnsi"/>
          <w:sz w:val="22"/>
          <w:szCs w:val="22"/>
        </w:rPr>
      </w:pPr>
    </w:p>
    <w:p w14:paraId="743740E3" w14:textId="7A3D6115" w:rsidR="00DA49EC" w:rsidRDefault="00DA49EC">
      <w:pPr>
        <w:rPr>
          <w:rFonts w:asciiTheme="minorHAnsi" w:hAnsiTheme="minorHAnsi"/>
          <w:sz w:val="22"/>
          <w:szCs w:val="22"/>
        </w:rPr>
      </w:pPr>
      <w:r>
        <w:rPr>
          <w:rFonts w:asciiTheme="minorHAnsi" w:hAnsiTheme="minorHAnsi"/>
          <w:sz w:val="22"/>
          <w:szCs w:val="22"/>
        </w:rPr>
        <w:br w:type="page"/>
      </w:r>
    </w:p>
    <w:p w14:paraId="1FC24E4E" w14:textId="77777777" w:rsidR="00895419" w:rsidRDefault="00895419" w:rsidP="00071F7C">
      <w:pPr>
        <w:jc w:val="both"/>
        <w:rPr>
          <w:rFonts w:asciiTheme="minorHAnsi" w:hAnsiTheme="minorHAnsi"/>
          <w:sz w:val="22"/>
          <w:szCs w:val="22"/>
        </w:rPr>
      </w:pPr>
    </w:p>
    <w:tbl>
      <w:tblPr>
        <w:tblStyle w:val="TableGrid"/>
        <w:tblW w:w="9781" w:type="dxa"/>
        <w:tblInd w:w="-147" w:type="dxa"/>
        <w:tblLook w:val="04A0" w:firstRow="1" w:lastRow="0" w:firstColumn="1" w:lastColumn="0" w:noHBand="0" w:noVBand="1"/>
      </w:tblPr>
      <w:tblGrid>
        <w:gridCol w:w="9781"/>
      </w:tblGrid>
      <w:tr w:rsidR="006740F4" w14:paraId="16EAEF70" w14:textId="77777777" w:rsidTr="00660E9B">
        <w:tc>
          <w:tcPr>
            <w:tcW w:w="9781" w:type="dxa"/>
            <w:tcBorders>
              <w:top w:val="single" w:sz="4" w:space="0" w:color="C00000"/>
              <w:left w:val="single" w:sz="4" w:space="0" w:color="C00000"/>
              <w:bottom w:val="single" w:sz="4" w:space="0" w:color="C00000"/>
              <w:right w:val="single" w:sz="4" w:space="0" w:color="C00000"/>
            </w:tcBorders>
            <w:shd w:val="clear" w:color="auto" w:fill="C00000"/>
          </w:tcPr>
          <w:p w14:paraId="09943CBE" w14:textId="77777777" w:rsidR="006740F4" w:rsidRPr="006740F4" w:rsidRDefault="006740F4" w:rsidP="00D90081">
            <w:pPr>
              <w:jc w:val="center"/>
              <w:rPr>
                <w:rFonts w:asciiTheme="minorHAnsi" w:hAnsiTheme="minorHAnsi" w:cstheme="minorHAnsi"/>
                <w:b/>
              </w:rPr>
            </w:pPr>
            <w:bookmarkStart w:id="0" w:name="_Hlk69886559"/>
            <w:r w:rsidRPr="006740F4">
              <w:rPr>
                <w:rFonts w:asciiTheme="minorHAnsi" w:hAnsiTheme="minorHAnsi" w:cstheme="minorHAnsi"/>
                <w:b/>
                <w:sz w:val="22"/>
                <w:szCs w:val="18"/>
              </w:rPr>
              <w:t>Position Purpose</w:t>
            </w:r>
          </w:p>
        </w:tc>
      </w:tr>
      <w:bookmarkEnd w:id="0"/>
    </w:tbl>
    <w:p w14:paraId="298163B5" w14:textId="77777777" w:rsidR="006740F4" w:rsidRDefault="006740F4" w:rsidP="000F78C6">
      <w:pPr>
        <w:autoSpaceDE w:val="0"/>
        <w:autoSpaceDN w:val="0"/>
        <w:adjustRightInd w:val="0"/>
        <w:jc w:val="both"/>
        <w:rPr>
          <w:rFonts w:asciiTheme="minorHAnsi" w:hAnsiTheme="minorHAnsi"/>
          <w:b/>
          <w:sz w:val="22"/>
          <w:szCs w:val="22"/>
        </w:rPr>
      </w:pPr>
    </w:p>
    <w:p w14:paraId="04CEF23F" w14:textId="011F9165" w:rsidR="00271CA7" w:rsidRDefault="00574B32" w:rsidP="000F78C6">
      <w:pPr>
        <w:autoSpaceDE w:val="0"/>
        <w:autoSpaceDN w:val="0"/>
        <w:adjustRightInd w:val="0"/>
        <w:jc w:val="both"/>
        <w:rPr>
          <w:rFonts w:asciiTheme="minorHAnsi" w:hAnsiTheme="minorHAnsi"/>
          <w:sz w:val="22"/>
          <w:szCs w:val="22"/>
        </w:rPr>
      </w:pPr>
      <w:r>
        <w:rPr>
          <w:rFonts w:asciiTheme="minorHAnsi" w:hAnsiTheme="minorHAnsi"/>
          <w:sz w:val="22"/>
          <w:szCs w:val="22"/>
        </w:rPr>
        <w:t xml:space="preserve">Provide </w:t>
      </w:r>
      <w:r w:rsidRPr="0028282A">
        <w:rPr>
          <w:rFonts w:asciiTheme="minorHAnsi" w:hAnsiTheme="minorHAnsi"/>
          <w:sz w:val="22"/>
          <w:szCs w:val="22"/>
        </w:rPr>
        <w:t>professional and comp</w:t>
      </w:r>
      <w:r>
        <w:rPr>
          <w:rFonts w:asciiTheme="minorHAnsi" w:hAnsiTheme="minorHAnsi"/>
          <w:sz w:val="22"/>
          <w:szCs w:val="22"/>
        </w:rPr>
        <w:t>rehensive</w:t>
      </w:r>
      <w:r w:rsidRPr="0028282A">
        <w:rPr>
          <w:rFonts w:asciiTheme="minorHAnsi" w:hAnsiTheme="minorHAnsi"/>
          <w:sz w:val="22"/>
          <w:szCs w:val="22"/>
        </w:rPr>
        <w:t xml:space="preserve"> administrative support </w:t>
      </w:r>
      <w:r w:rsidR="00230C85">
        <w:rPr>
          <w:rFonts w:asciiTheme="minorHAnsi" w:hAnsiTheme="minorHAnsi"/>
          <w:sz w:val="22"/>
          <w:szCs w:val="22"/>
        </w:rPr>
        <w:t xml:space="preserve">to </w:t>
      </w:r>
      <w:r>
        <w:rPr>
          <w:rFonts w:asciiTheme="minorHAnsi" w:hAnsiTheme="minorHAnsi"/>
          <w:sz w:val="22"/>
          <w:szCs w:val="22"/>
        </w:rPr>
        <w:t xml:space="preserve">the </w:t>
      </w:r>
      <w:r w:rsidR="00351704">
        <w:rPr>
          <w:rFonts w:asciiTheme="minorHAnsi" w:hAnsiTheme="minorHAnsi"/>
          <w:sz w:val="22"/>
          <w:szCs w:val="22"/>
        </w:rPr>
        <w:t xml:space="preserve">Chief Financial Officer (CFO) and the Chief </w:t>
      </w:r>
      <w:r w:rsidR="00612EDE">
        <w:rPr>
          <w:rFonts w:asciiTheme="minorHAnsi" w:hAnsiTheme="minorHAnsi"/>
          <w:sz w:val="22"/>
          <w:szCs w:val="22"/>
        </w:rPr>
        <w:t>Legal Officer &amp; Company Secretary (CLOCS)</w:t>
      </w:r>
      <w:r w:rsidR="00271CA7">
        <w:rPr>
          <w:rFonts w:asciiTheme="minorHAnsi" w:hAnsiTheme="minorHAnsi"/>
          <w:sz w:val="22"/>
          <w:szCs w:val="22"/>
        </w:rPr>
        <w:t xml:space="preserve"> with additional support to other teams and reception as required.</w:t>
      </w:r>
    </w:p>
    <w:p w14:paraId="3948CB72" w14:textId="6508270C" w:rsidR="000F78C6" w:rsidRDefault="00271CA7" w:rsidP="000F78C6">
      <w:p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p>
    <w:p w14:paraId="041B8223" w14:textId="6F8D587C" w:rsidR="002C3A13" w:rsidRPr="0071513B" w:rsidRDefault="00B57F77" w:rsidP="007D0D67">
      <w:pPr>
        <w:pBdr>
          <w:top w:val="single" w:sz="4" w:space="1" w:color="auto"/>
          <w:left w:val="single" w:sz="4" w:space="4" w:color="auto"/>
          <w:bottom w:val="single" w:sz="4" w:space="1" w:color="auto"/>
          <w:right w:val="single" w:sz="4" w:space="4" w:color="auto"/>
        </w:pBdr>
        <w:shd w:val="clear" w:color="auto" w:fill="C00000"/>
        <w:spacing w:line="276" w:lineRule="auto"/>
        <w:jc w:val="center"/>
        <w:rPr>
          <w:rFonts w:asciiTheme="minorHAnsi" w:hAnsiTheme="minorHAnsi"/>
          <w:b/>
          <w:sz w:val="22"/>
          <w:szCs w:val="22"/>
        </w:rPr>
      </w:pPr>
      <w:r>
        <w:rPr>
          <w:rFonts w:asciiTheme="minorHAnsi" w:hAnsiTheme="minorHAnsi"/>
          <w:b/>
          <w:sz w:val="22"/>
          <w:szCs w:val="22"/>
        </w:rPr>
        <w:t>Position</w:t>
      </w:r>
      <w:r w:rsidR="004B146C" w:rsidRPr="0071513B">
        <w:rPr>
          <w:rFonts w:asciiTheme="minorHAnsi" w:hAnsiTheme="minorHAnsi"/>
          <w:b/>
          <w:sz w:val="22"/>
          <w:szCs w:val="22"/>
        </w:rPr>
        <w:t xml:space="preserve"> Requirements</w:t>
      </w:r>
    </w:p>
    <w:p w14:paraId="209F6AE8" w14:textId="77777777" w:rsidR="004913FD" w:rsidRPr="00AF12EA" w:rsidRDefault="003A615A" w:rsidP="00AF12EA">
      <w:pPr>
        <w:spacing w:line="276" w:lineRule="auto"/>
        <w:rPr>
          <w:rFonts w:asciiTheme="minorHAnsi" w:hAnsiTheme="minorHAnsi"/>
          <w:b/>
          <w:sz w:val="22"/>
          <w:szCs w:val="22"/>
        </w:rPr>
      </w:pPr>
      <w:r w:rsidRPr="00AF12EA">
        <w:rPr>
          <w:rFonts w:asciiTheme="minorHAnsi" w:hAnsiTheme="minorHAnsi"/>
          <w:b/>
          <w:sz w:val="22"/>
          <w:szCs w:val="22"/>
        </w:rPr>
        <w:t>Objective</w:t>
      </w:r>
      <w:r w:rsidR="004B146C" w:rsidRPr="00AF12EA">
        <w:rPr>
          <w:rFonts w:asciiTheme="minorHAnsi" w:hAnsiTheme="minorHAnsi"/>
          <w:b/>
          <w:sz w:val="22"/>
          <w:szCs w:val="22"/>
        </w:rPr>
        <w:t xml:space="preserve"> 1: </w:t>
      </w:r>
      <w:r w:rsidR="00AB6AD3" w:rsidRPr="00AF12EA">
        <w:rPr>
          <w:rFonts w:asciiTheme="minorHAnsi" w:hAnsiTheme="minorHAnsi"/>
          <w:b/>
          <w:sz w:val="22"/>
          <w:szCs w:val="22"/>
        </w:rPr>
        <w:t xml:space="preserve">Administration and </w:t>
      </w:r>
      <w:r w:rsidR="00574B32" w:rsidRPr="00AF12EA">
        <w:rPr>
          <w:rFonts w:asciiTheme="minorHAnsi" w:hAnsiTheme="minorHAnsi"/>
          <w:b/>
          <w:sz w:val="22"/>
          <w:szCs w:val="22"/>
        </w:rPr>
        <w:t>Secretarial</w:t>
      </w:r>
    </w:p>
    <w:p w14:paraId="1ED50CF1" w14:textId="2AAA218C" w:rsidR="00574B32" w:rsidRDefault="00574B32" w:rsidP="00E178EF">
      <w:pPr>
        <w:pStyle w:val="ListParagraph"/>
        <w:numPr>
          <w:ilvl w:val="0"/>
          <w:numId w:val="30"/>
        </w:numPr>
        <w:rPr>
          <w:rFonts w:asciiTheme="minorHAnsi" w:hAnsiTheme="minorHAnsi"/>
          <w:sz w:val="22"/>
          <w:szCs w:val="22"/>
        </w:rPr>
      </w:pPr>
      <w:r w:rsidRPr="00AB45AE">
        <w:rPr>
          <w:rFonts w:asciiTheme="minorHAnsi" w:hAnsiTheme="minorHAnsi"/>
          <w:sz w:val="22"/>
          <w:szCs w:val="22"/>
        </w:rPr>
        <w:t>Provide hi</w:t>
      </w:r>
      <w:r>
        <w:rPr>
          <w:rFonts w:asciiTheme="minorHAnsi" w:hAnsiTheme="minorHAnsi"/>
          <w:sz w:val="22"/>
          <w:szCs w:val="22"/>
        </w:rPr>
        <w:t xml:space="preserve">gh level administrative </w:t>
      </w:r>
      <w:r w:rsidR="00131FE3">
        <w:rPr>
          <w:rFonts w:asciiTheme="minorHAnsi" w:hAnsiTheme="minorHAnsi"/>
          <w:sz w:val="22"/>
          <w:szCs w:val="22"/>
        </w:rPr>
        <w:t xml:space="preserve">and secretarial </w:t>
      </w:r>
      <w:r w:rsidR="005C44B1">
        <w:rPr>
          <w:rFonts w:asciiTheme="minorHAnsi" w:hAnsiTheme="minorHAnsi"/>
          <w:sz w:val="22"/>
          <w:szCs w:val="22"/>
        </w:rPr>
        <w:t>support to the C</w:t>
      </w:r>
      <w:r w:rsidR="00351704">
        <w:rPr>
          <w:rFonts w:asciiTheme="minorHAnsi" w:hAnsiTheme="minorHAnsi"/>
          <w:sz w:val="22"/>
          <w:szCs w:val="22"/>
        </w:rPr>
        <w:t>F</w:t>
      </w:r>
      <w:r w:rsidR="005C44B1">
        <w:rPr>
          <w:rFonts w:asciiTheme="minorHAnsi" w:hAnsiTheme="minorHAnsi"/>
          <w:sz w:val="22"/>
          <w:szCs w:val="22"/>
        </w:rPr>
        <w:t xml:space="preserve">O, </w:t>
      </w:r>
      <w:r w:rsidR="00612EDE">
        <w:rPr>
          <w:rFonts w:asciiTheme="minorHAnsi" w:hAnsiTheme="minorHAnsi"/>
          <w:sz w:val="22"/>
          <w:szCs w:val="22"/>
        </w:rPr>
        <w:t>CLOCS</w:t>
      </w:r>
      <w:r>
        <w:rPr>
          <w:rFonts w:asciiTheme="minorHAnsi" w:hAnsiTheme="minorHAnsi"/>
          <w:sz w:val="22"/>
          <w:szCs w:val="22"/>
        </w:rPr>
        <w:t xml:space="preserve"> </w:t>
      </w:r>
      <w:r w:rsidR="00351704">
        <w:rPr>
          <w:rFonts w:asciiTheme="minorHAnsi" w:hAnsiTheme="minorHAnsi"/>
          <w:sz w:val="22"/>
          <w:szCs w:val="22"/>
        </w:rPr>
        <w:t xml:space="preserve">and </w:t>
      </w:r>
      <w:r w:rsidR="00B32425">
        <w:rPr>
          <w:rFonts w:asciiTheme="minorHAnsi" w:hAnsiTheme="minorHAnsi"/>
          <w:sz w:val="22"/>
          <w:szCs w:val="22"/>
        </w:rPr>
        <w:t>other members of the QAL Leadership team as required.</w:t>
      </w:r>
    </w:p>
    <w:p w14:paraId="2A093069" w14:textId="7F8DEFA7" w:rsidR="006A623E" w:rsidRPr="00370280" w:rsidRDefault="006A623E" w:rsidP="006A623E">
      <w:pPr>
        <w:numPr>
          <w:ilvl w:val="0"/>
          <w:numId w:val="30"/>
        </w:numPr>
        <w:rPr>
          <w:rFonts w:ascii="Calibri" w:hAnsi="Calibri" w:cs="Calibri"/>
          <w:iCs/>
          <w:sz w:val="22"/>
          <w:szCs w:val="22"/>
        </w:rPr>
      </w:pPr>
      <w:r w:rsidRPr="004C52AD">
        <w:rPr>
          <w:rFonts w:ascii="Calibri" w:hAnsi="Calibri" w:cs="Calibri"/>
          <w:sz w:val="22"/>
          <w:szCs w:val="22"/>
        </w:rPr>
        <w:t xml:space="preserve">Assist with </w:t>
      </w:r>
      <w:r>
        <w:rPr>
          <w:rFonts w:ascii="Calibri" w:hAnsi="Calibri" w:cs="Calibri"/>
          <w:sz w:val="22"/>
          <w:szCs w:val="22"/>
        </w:rPr>
        <w:t xml:space="preserve">the compilation, </w:t>
      </w:r>
      <w:r w:rsidR="00895419">
        <w:rPr>
          <w:rFonts w:ascii="Calibri" w:hAnsi="Calibri" w:cs="Calibri"/>
          <w:sz w:val="22"/>
          <w:szCs w:val="22"/>
        </w:rPr>
        <w:t>governance,</w:t>
      </w:r>
      <w:r>
        <w:rPr>
          <w:rFonts w:ascii="Calibri" w:hAnsi="Calibri" w:cs="Calibri"/>
          <w:sz w:val="22"/>
          <w:szCs w:val="22"/>
        </w:rPr>
        <w:t xml:space="preserve"> and timely distribution of </w:t>
      </w:r>
      <w:r w:rsidRPr="004C52AD">
        <w:rPr>
          <w:rFonts w:ascii="Calibri" w:hAnsi="Calibri" w:cs="Calibri"/>
          <w:sz w:val="22"/>
          <w:szCs w:val="22"/>
        </w:rPr>
        <w:t xml:space="preserve">QAL Board and Committee papers, </w:t>
      </w:r>
      <w:r w:rsidRPr="00A62678">
        <w:rPr>
          <w:rFonts w:ascii="Calibri" w:hAnsi="Calibri" w:cs="Calibri"/>
          <w:sz w:val="22"/>
          <w:szCs w:val="22"/>
        </w:rPr>
        <w:t xml:space="preserve">including supporting the </w:t>
      </w:r>
      <w:r>
        <w:rPr>
          <w:rFonts w:ascii="Calibri" w:hAnsi="Calibri" w:cs="Calibri"/>
          <w:sz w:val="22"/>
          <w:szCs w:val="22"/>
        </w:rPr>
        <w:t xml:space="preserve">Executive </w:t>
      </w:r>
      <w:r w:rsidRPr="006A623E">
        <w:rPr>
          <w:rFonts w:ascii="Calibri" w:hAnsi="Calibri" w:cs="Calibri"/>
          <w:sz w:val="22"/>
          <w:szCs w:val="22"/>
        </w:rPr>
        <w:t>on agenda, quality control review of papers, process tracking, and timely distribution</w:t>
      </w:r>
      <w:r>
        <w:rPr>
          <w:rFonts w:ascii="Calibri" w:hAnsi="Calibri" w:cs="Calibri"/>
          <w:sz w:val="22"/>
          <w:szCs w:val="22"/>
        </w:rPr>
        <w:t>.</w:t>
      </w:r>
    </w:p>
    <w:p w14:paraId="2F98C435" w14:textId="7F36B75F" w:rsidR="0042576E" w:rsidRPr="00880825" w:rsidRDefault="0042576E" w:rsidP="0042576E">
      <w:pPr>
        <w:numPr>
          <w:ilvl w:val="0"/>
          <w:numId w:val="30"/>
        </w:numPr>
        <w:rPr>
          <w:rFonts w:asciiTheme="minorHAnsi" w:hAnsiTheme="minorHAnsi"/>
          <w:i/>
          <w:sz w:val="22"/>
          <w:szCs w:val="22"/>
        </w:rPr>
      </w:pPr>
      <w:r>
        <w:rPr>
          <w:rFonts w:asciiTheme="minorHAnsi" w:hAnsiTheme="minorHAnsi"/>
          <w:sz w:val="22"/>
          <w:szCs w:val="22"/>
        </w:rPr>
        <w:t xml:space="preserve">Organisation of </w:t>
      </w:r>
      <w:r w:rsidR="006A623E">
        <w:rPr>
          <w:rFonts w:asciiTheme="minorHAnsi" w:hAnsiTheme="minorHAnsi"/>
          <w:sz w:val="22"/>
          <w:szCs w:val="22"/>
        </w:rPr>
        <w:t xml:space="preserve">Executive meetings, </w:t>
      </w:r>
      <w:r>
        <w:rPr>
          <w:rFonts w:asciiTheme="minorHAnsi" w:hAnsiTheme="minorHAnsi"/>
          <w:sz w:val="22"/>
          <w:szCs w:val="22"/>
        </w:rPr>
        <w:t>QAL board and committee meetings, stakeholder events, visits from external stakeholders</w:t>
      </w:r>
      <w:r w:rsidR="006A623E">
        <w:rPr>
          <w:rFonts w:asciiTheme="minorHAnsi" w:hAnsiTheme="minorHAnsi"/>
          <w:sz w:val="22"/>
          <w:szCs w:val="22"/>
        </w:rPr>
        <w:t xml:space="preserve"> </w:t>
      </w:r>
      <w:r w:rsidR="006A623E" w:rsidRPr="00A62678">
        <w:rPr>
          <w:rFonts w:ascii="Calibri" w:hAnsi="Calibri" w:cs="Calibri"/>
          <w:sz w:val="22"/>
          <w:szCs w:val="22"/>
        </w:rPr>
        <w:t>including document readiness and meeting logistics</w:t>
      </w:r>
      <w:r w:rsidR="006A623E" w:rsidRPr="00A62678">
        <w:rPr>
          <w:rFonts w:asciiTheme="minorHAnsi" w:hAnsiTheme="minorHAnsi"/>
          <w:sz w:val="22"/>
          <w:szCs w:val="22"/>
        </w:rPr>
        <w:t xml:space="preserve"> </w:t>
      </w:r>
      <w:r>
        <w:rPr>
          <w:rFonts w:asciiTheme="minorHAnsi" w:hAnsiTheme="minorHAnsi"/>
          <w:sz w:val="22"/>
          <w:szCs w:val="22"/>
        </w:rPr>
        <w:t>etc.</w:t>
      </w:r>
    </w:p>
    <w:p w14:paraId="1FC97D49" w14:textId="349716F9" w:rsidR="006A623E" w:rsidRDefault="00574B32" w:rsidP="006A623E">
      <w:pPr>
        <w:pStyle w:val="ListParagraph"/>
        <w:numPr>
          <w:ilvl w:val="0"/>
          <w:numId w:val="30"/>
        </w:numPr>
        <w:rPr>
          <w:rFonts w:asciiTheme="minorHAnsi" w:hAnsiTheme="minorHAnsi"/>
          <w:sz w:val="22"/>
          <w:szCs w:val="22"/>
        </w:rPr>
      </w:pPr>
      <w:r>
        <w:rPr>
          <w:rFonts w:asciiTheme="minorHAnsi" w:hAnsiTheme="minorHAnsi"/>
          <w:sz w:val="22"/>
          <w:szCs w:val="22"/>
        </w:rPr>
        <w:t xml:space="preserve">Assist with the preparation of </w:t>
      </w:r>
      <w:r w:rsidR="007B5570">
        <w:rPr>
          <w:rFonts w:asciiTheme="minorHAnsi" w:hAnsiTheme="minorHAnsi"/>
          <w:sz w:val="22"/>
          <w:szCs w:val="22"/>
        </w:rPr>
        <w:t xml:space="preserve">monthly </w:t>
      </w:r>
      <w:r>
        <w:rPr>
          <w:rFonts w:asciiTheme="minorHAnsi" w:hAnsiTheme="minorHAnsi"/>
          <w:sz w:val="22"/>
          <w:szCs w:val="22"/>
        </w:rPr>
        <w:t>reports,</w:t>
      </w:r>
      <w:r w:rsidRPr="00880825">
        <w:rPr>
          <w:rFonts w:asciiTheme="minorHAnsi" w:hAnsiTheme="minorHAnsi"/>
          <w:sz w:val="22"/>
          <w:szCs w:val="22"/>
        </w:rPr>
        <w:t xml:space="preserve"> presenta</w:t>
      </w:r>
      <w:r>
        <w:rPr>
          <w:rFonts w:asciiTheme="minorHAnsi" w:hAnsiTheme="minorHAnsi"/>
          <w:sz w:val="22"/>
          <w:szCs w:val="22"/>
        </w:rPr>
        <w:t>tions, correspondence, submissions</w:t>
      </w:r>
      <w:r w:rsidR="006A623E" w:rsidRPr="00A62678">
        <w:rPr>
          <w:rFonts w:asciiTheme="minorHAnsi" w:hAnsiTheme="minorHAnsi"/>
          <w:sz w:val="22"/>
          <w:szCs w:val="22"/>
        </w:rPr>
        <w:t xml:space="preserve">, </w:t>
      </w:r>
      <w:r w:rsidR="006A623E" w:rsidRPr="00A62678">
        <w:rPr>
          <w:rFonts w:ascii="Calibri" w:hAnsi="Calibri" w:cs="Calibri"/>
          <w:sz w:val="22"/>
          <w:szCs w:val="22"/>
        </w:rPr>
        <w:t>briefing messages, media management</w:t>
      </w:r>
      <w:r w:rsidR="006A623E">
        <w:rPr>
          <w:rFonts w:ascii="Calibri" w:hAnsi="Calibri" w:cs="Calibri"/>
          <w:sz w:val="22"/>
          <w:szCs w:val="22"/>
        </w:rPr>
        <w:t xml:space="preserve"> etc. </w:t>
      </w:r>
    </w:p>
    <w:p w14:paraId="66CB826A" w14:textId="37C2B4D6" w:rsidR="00574B32" w:rsidRDefault="00574B32" w:rsidP="00EE5EA3">
      <w:pPr>
        <w:pStyle w:val="ListParagraph"/>
        <w:numPr>
          <w:ilvl w:val="0"/>
          <w:numId w:val="30"/>
        </w:numPr>
        <w:rPr>
          <w:rFonts w:asciiTheme="minorHAnsi" w:hAnsiTheme="minorHAnsi"/>
          <w:sz w:val="22"/>
          <w:szCs w:val="22"/>
        </w:rPr>
      </w:pPr>
      <w:r>
        <w:rPr>
          <w:rFonts w:asciiTheme="minorHAnsi" w:hAnsiTheme="minorHAnsi"/>
          <w:sz w:val="22"/>
          <w:szCs w:val="22"/>
        </w:rPr>
        <w:t>Diary and meeting management</w:t>
      </w:r>
      <w:r w:rsidR="00B32425">
        <w:rPr>
          <w:rFonts w:asciiTheme="minorHAnsi" w:hAnsiTheme="minorHAnsi"/>
          <w:sz w:val="22"/>
          <w:szCs w:val="22"/>
        </w:rPr>
        <w:t>, telephone calls and management of correspondence</w:t>
      </w:r>
      <w:r w:rsidR="006A623E">
        <w:rPr>
          <w:rFonts w:asciiTheme="minorHAnsi" w:hAnsiTheme="minorHAnsi"/>
          <w:sz w:val="22"/>
          <w:szCs w:val="22"/>
        </w:rPr>
        <w:t>.</w:t>
      </w:r>
    </w:p>
    <w:p w14:paraId="07C926F7" w14:textId="43A058F3" w:rsidR="006A623E" w:rsidRPr="006951ED" w:rsidRDefault="006A623E" w:rsidP="00EE5EA3">
      <w:pPr>
        <w:pStyle w:val="ListParagraph"/>
        <w:numPr>
          <w:ilvl w:val="0"/>
          <w:numId w:val="30"/>
        </w:numPr>
        <w:rPr>
          <w:rFonts w:asciiTheme="minorHAnsi" w:hAnsiTheme="minorHAnsi"/>
          <w:sz w:val="22"/>
          <w:szCs w:val="22"/>
        </w:rPr>
      </w:pPr>
      <w:r w:rsidRPr="006951ED">
        <w:rPr>
          <w:rFonts w:asciiTheme="minorHAnsi" w:hAnsiTheme="minorHAnsi"/>
          <w:sz w:val="22"/>
          <w:szCs w:val="22"/>
        </w:rPr>
        <w:t>Draft, review and send communications on behalf of the Executive.</w:t>
      </w:r>
    </w:p>
    <w:p w14:paraId="72214196" w14:textId="63398B76" w:rsidR="006A623E" w:rsidRPr="006951ED" w:rsidRDefault="006A623E" w:rsidP="00EE5EA3">
      <w:pPr>
        <w:pStyle w:val="ListParagraph"/>
        <w:numPr>
          <w:ilvl w:val="0"/>
          <w:numId w:val="30"/>
        </w:numPr>
        <w:rPr>
          <w:rFonts w:asciiTheme="minorHAnsi" w:hAnsiTheme="minorHAnsi"/>
          <w:sz w:val="22"/>
          <w:szCs w:val="22"/>
        </w:rPr>
      </w:pPr>
      <w:r w:rsidRPr="006951ED">
        <w:rPr>
          <w:rFonts w:asciiTheme="minorHAnsi" w:hAnsiTheme="minorHAnsi"/>
          <w:sz w:val="22"/>
          <w:szCs w:val="22"/>
        </w:rPr>
        <w:t>Support email management including prioritising approvals and responses</w:t>
      </w:r>
      <w:r w:rsidR="002C45AD" w:rsidRPr="006951ED">
        <w:rPr>
          <w:rFonts w:asciiTheme="minorHAnsi" w:hAnsiTheme="minorHAnsi"/>
          <w:sz w:val="22"/>
          <w:szCs w:val="22"/>
        </w:rPr>
        <w:t xml:space="preserve"> </w:t>
      </w:r>
      <w:r w:rsidR="006951ED">
        <w:rPr>
          <w:rFonts w:asciiTheme="minorHAnsi" w:hAnsiTheme="minorHAnsi"/>
          <w:sz w:val="22"/>
          <w:szCs w:val="22"/>
        </w:rPr>
        <w:t xml:space="preserve">if requested by Executive </w:t>
      </w:r>
    </w:p>
    <w:p w14:paraId="23C94C01" w14:textId="5613D149" w:rsidR="00574B32" w:rsidRDefault="007B5570" w:rsidP="00E178EF">
      <w:pPr>
        <w:pStyle w:val="ListParagraph"/>
        <w:numPr>
          <w:ilvl w:val="0"/>
          <w:numId w:val="30"/>
        </w:numPr>
        <w:rPr>
          <w:rFonts w:asciiTheme="minorHAnsi" w:hAnsiTheme="minorHAnsi"/>
          <w:sz w:val="22"/>
          <w:szCs w:val="22"/>
        </w:rPr>
      </w:pPr>
      <w:r w:rsidRPr="006951ED">
        <w:rPr>
          <w:rFonts w:asciiTheme="minorHAnsi" w:hAnsiTheme="minorHAnsi"/>
          <w:sz w:val="22"/>
          <w:szCs w:val="22"/>
        </w:rPr>
        <w:t>Co-ordinate d</w:t>
      </w:r>
      <w:r w:rsidR="00574B32" w:rsidRPr="006951ED">
        <w:rPr>
          <w:rFonts w:asciiTheme="minorHAnsi" w:hAnsiTheme="minorHAnsi"/>
          <w:sz w:val="22"/>
          <w:szCs w:val="22"/>
        </w:rPr>
        <w:t>ocuments</w:t>
      </w:r>
      <w:r w:rsidR="00574B32">
        <w:rPr>
          <w:rFonts w:asciiTheme="minorHAnsi" w:hAnsiTheme="minorHAnsi"/>
          <w:sz w:val="22"/>
          <w:szCs w:val="22"/>
        </w:rPr>
        <w:t xml:space="preserve"> for signature</w:t>
      </w:r>
      <w:r w:rsidR="00895419">
        <w:rPr>
          <w:rFonts w:asciiTheme="minorHAnsi" w:hAnsiTheme="minorHAnsi"/>
          <w:sz w:val="22"/>
          <w:szCs w:val="22"/>
        </w:rPr>
        <w:t>.</w:t>
      </w:r>
      <w:r w:rsidR="00574B32">
        <w:rPr>
          <w:rFonts w:asciiTheme="minorHAnsi" w:hAnsiTheme="minorHAnsi"/>
          <w:sz w:val="22"/>
          <w:szCs w:val="22"/>
        </w:rPr>
        <w:t xml:space="preserve"> </w:t>
      </w:r>
    </w:p>
    <w:p w14:paraId="7C759694" w14:textId="5150CB83" w:rsidR="00574B32" w:rsidRDefault="008600CD" w:rsidP="00E178EF">
      <w:pPr>
        <w:pStyle w:val="ListParagraph"/>
        <w:numPr>
          <w:ilvl w:val="0"/>
          <w:numId w:val="30"/>
        </w:numPr>
        <w:rPr>
          <w:rFonts w:asciiTheme="minorHAnsi" w:hAnsiTheme="minorHAnsi"/>
          <w:sz w:val="22"/>
          <w:szCs w:val="22"/>
        </w:rPr>
      </w:pPr>
      <w:r>
        <w:rPr>
          <w:rFonts w:asciiTheme="minorHAnsi" w:hAnsiTheme="minorHAnsi"/>
          <w:sz w:val="22"/>
          <w:szCs w:val="22"/>
        </w:rPr>
        <w:t>D</w:t>
      </w:r>
      <w:r w:rsidR="00574B32">
        <w:rPr>
          <w:rFonts w:asciiTheme="minorHAnsi" w:hAnsiTheme="minorHAnsi"/>
          <w:sz w:val="22"/>
          <w:szCs w:val="22"/>
        </w:rPr>
        <w:t xml:space="preserve">omestic and international </w:t>
      </w:r>
      <w:r w:rsidR="00574B32" w:rsidRPr="00880825">
        <w:rPr>
          <w:rFonts w:asciiTheme="minorHAnsi" w:hAnsiTheme="minorHAnsi"/>
          <w:sz w:val="22"/>
          <w:szCs w:val="22"/>
        </w:rPr>
        <w:t>travel</w:t>
      </w:r>
      <w:r w:rsidR="00895419">
        <w:rPr>
          <w:rFonts w:asciiTheme="minorHAnsi" w:hAnsiTheme="minorHAnsi"/>
          <w:sz w:val="22"/>
          <w:szCs w:val="22"/>
        </w:rPr>
        <w:t>.</w:t>
      </w:r>
      <w:r w:rsidR="00574B32" w:rsidRPr="00880825">
        <w:rPr>
          <w:rFonts w:asciiTheme="minorHAnsi" w:hAnsiTheme="minorHAnsi"/>
          <w:sz w:val="22"/>
          <w:szCs w:val="22"/>
        </w:rPr>
        <w:t xml:space="preserve"> </w:t>
      </w:r>
    </w:p>
    <w:p w14:paraId="7DF479E2" w14:textId="6BA165B4" w:rsidR="00271CA7" w:rsidRPr="005F46D7" w:rsidRDefault="00271CA7" w:rsidP="00271CA7">
      <w:pPr>
        <w:widowControl w:val="0"/>
        <w:numPr>
          <w:ilvl w:val="0"/>
          <w:numId w:val="30"/>
        </w:numPr>
        <w:tabs>
          <w:tab w:val="left" w:pos="940"/>
          <w:tab w:val="left" w:pos="941"/>
        </w:tabs>
        <w:autoSpaceDE w:val="0"/>
        <w:autoSpaceDN w:val="0"/>
        <w:spacing w:line="279" w:lineRule="exact"/>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t>Document and data filing (</w:t>
      </w:r>
      <w:r w:rsidR="00895419">
        <w:rPr>
          <w:rFonts w:asciiTheme="minorHAnsi" w:eastAsia="Calibri" w:hAnsiTheme="minorHAnsi" w:cstheme="minorHAnsi"/>
          <w:sz w:val="22"/>
          <w:szCs w:val="22"/>
          <w:lang w:val="en-US"/>
        </w:rPr>
        <w:t>i.e.,</w:t>
      </w:r>
      <w:r>
        <w:rPr>
          <w:rFonts w:asciiTheme="minorHAnsi" w:eastAsia="Calibri" w:hAnsiTheme="minorHAnsi" w:cstheme="minorHAnsi"/>
          <w:sz w:val="22"/>
          <w:szCs w:val="22"/>
          <w:lang w:val="en-US"/>
        </w:rPr>
        <w:t xml:space="preserve"> </w:t>
      </w:r>
      <w:r w:rsidRPr="005F46D7">
        <w:rPr>
          <w:rFonts w:asciiTheme="minorHAnsi" w:eastAsia="Calibri" w:hAnsiTheme="minorHAnsi" w:cstheme="minorHAnsi"/>
          <w:sz w:val="22"/>
          <w:szCs w:val="22"/>
          <w:lang w:val="en-US"/>
        </w:rPr>
        <w:t>SharePoint</w:t>
      </w:r>
      <w:r w:rsidRPr="005F46D7">
        <w:rPr>
          <w:rFonts w:asciiTheme="minorHAnsi" w:eastAsia="Calibri" w:hAnsiTheme="minorHAnsi" w:cstheme="minorHAnsi"/>
          <w:spacing w:val="-4"/>
          <w:sz w:val="22"/>
          <w:szCs w:val="22"/>
          <w:lang w:val="en-US"/>
        </w:rPr>
        <w:t xml:space="preserve"> </w:t>
      </w:r>
      <w:r w:rsidRPr="005F46D7">
        <w:rPr>
          <w:rFonts w:asciiTheme="minorHAnsi" w:eastAsia="Calibri" w:hAnsiTheme="minorHAnsi" w:cstheme="minorHAnsi"/>
          <w:spacing w:val="-2"/>
          <w:sz w:val="22"/>
          <w:szCs w:val="22"/>
          <w:lang w:val="en-US"/>
        </w:rPr>
        <w:t>filing</w:t>
      </w:r>
      <w:r>
        <w:rPr>
          <w:rFonts w:asciiTheme="minorHAnsi" w:eastAsia="Calibri" w:hAnsiTheme="minorHAnsi" w:cstheme="minorHAnsi"/>
          <w:spacing w:val="-2"/>
          <w:sz w:val="22"/>
          <w:szCs w:val="22"/>
          <w:lang w:val="en-US"/>
        </w:rPr>
        <w:t>)</w:t>
      </w:r>
    </w:p>
    <w:p w14:paraId="22A98FFB" w14:textId="239C534F" w:rsidR="0042576E" w:rsidRDefault="008600CD" w:rsidP="00BD3D87">
      <w:pPr>
        <w:numPr>
          <w:ilvl w:val="0"/>
          <w:numId w:val="30"/>
        </w:numPr>
        <w:rPr>
          <w:rFonts w:asciiTheme="minorHAnsi" w:hAnsiTheme="minorHAnsi"/>
          <w:sz w:val="22"/>
          <w:szCs w:val="22"/>
        </w:rPr>
      </w:pPr>
      <w:r w:rsidRPr="0042576E">
        <w:rPr>
          <w:rFonts w:asciiTheme="minorHAnsi" w:hAnsiTheme="minorHAnsi"/>
          <w:sz w:val="22"/>
          <w:szCs w:val="22"/>
        </w:rPr>
        <w:t>Adhoc research and projects</w:t>
      </w:r>
      <w:r w:rsidR="00895419">
        <w:rPr>
          <w:rFonts w:asciiTheme="minorHAnsi" w:hAnsiTheme="minorHAnsi"/>
          <w:sz w:val="22"/>
          <w:szCs w:val="22"/>
        </w:rPr>
        <w:t>.</w:t>
      </w:r>
      <w:r w:rsidR="0042576E" w:rsidRPr="0042576E">
        <w:rPr>
          <w:rFonts w:asciiTheme="minorHAnsi" w:hAnsiTheme="minorHAnsi"/>
          <w:sz w:val="22"/>
          <w:szCs w:val="22"/>
        </w:rPr>
        <w:t xml:space="preserve"> </w:t>
      </w:r>
    </w:p>
    <w:p w14:paraId="527CC09F" w14:textId="63BCA1E2" w:rsidR="00271CA7" w:rsidRPr="00370280" w:rsidRDefault="00271CA7" w:rsidP="00271CA7">
      <w:pPr>
        <w:pStyle w:val="ListParagraph"/>
        <w:numPr>
          <w:ilvl w:val="0"/>
          <w:numId w:val="30"/>
        </w:numPr>
        <w:rPr>
          <w:rFonts w:asciiTheme="minorHAnsi" w:hAnsiTheme="minorHAnsi"/>
          <w:sz w:val="22"/>
          <w:szCs w:val="22"/>
        </w:rPr>
      </w:pPr>
      <w:r>
        <w:rPr>
          <w:rFonts w:asciiTheme="minorHAnsi" w:hAnsiTheme="minorHAnsi"/>
          <w:sz w:val="22"/>
          <w:szCs w:val="22"/>
        </w:rPr>
        <w:t xml:space="preserve">Provide additional support to </w:t>
      </w:r>
      <w:r w:rsidRPr="00370280">
        <w:rPr>
          <w:rFonts w:asciiTheme="minorHAnsi" w:hAnsiTheme="minorHAnsi"/>
          <w:sz w:val="22"/>
          <w:szCs w:val="22"/>
        </w:rPr>
        <w:t xml:space="preserve">the Executive Committee’s wider teams </w:t>
      </w:r>
      <w:r w:rsidR="00EE181E" w:rsidRPr="00370280">
        <w:rPr>
          <w:rFonts w:asciiTheme="minorHAnsi" w:hAnsiTheme="minorHAnsi" w:cstheme="minorHAnsi"/>
          <w:sz w:val="22"/>
          <w:szCs w:val="18"/>
        </w:rPr>
        <w:t>(including General Managers or for team activities)</w:t>
      </w:r>
      <w:r w:rsidR="00EE181E" w:rsidRPr="00370280">
        <w:rPr>
          <w:rFonts w:asciiTheme="minorHAnsi" w:hAnsiTheme="minorHAnsi"/>
          <w:sz w:val="22"/>
          <w:szCs w:val="22"/>
        </w:rPr>
        <w:t xml:space="preserve"> </w:t>
      </w:r>
      <w:r w:rsidRPr="00370280">
        <w:rPr>
          <w:rFonts w:asciiTheme="minorHAnsi" w:hAnsiTheme="minorHAnsi"/>
          <w:sz w:val="22"/>
          <w:szCs w:val="22"/>
        </w:rPr>
        <w:t>and reception as required.</w:t>
      </w:r>
      <w:r w:rsidR="00A806C6" w:rsidRPr="00370280">
        <w:rPr>
          <w:rFonts w:asciiTheme="minorHAnsi" w:hAnsiTheme="minorHAnsi"/>
          <w:sz w:val="22"/>
          <w:szCs w:val="22"/>
        </w:rPr>
        <w:t xml:space="preserve"> </w:t>
      </w:r>
      <w:r w:rsidR="00A806C6" w:rsidRPr="00370280">
        <w:rPr>
          <w:rFonts w:asciiTheme="minorHAnsi" w:hAnsiTheme="minorHAnsi" w:cstheme="minorHAnsi"/>
          <w:sz w:val="22"/>
          <w:szCs w:val="18"/>
        </w:rPr>
        <w:t>Focus of role will remain Executive support, and additional support should be agreed with Executive leader.</w:t>
      </w:r>
    </w:p>
    <w:p w14:paraId="5E054947" w14:textId="17775DE4" w:rsidR="007B5570" w:rsidRPr="00370280" w:rsidRDefault="007B5570" w:rsidP="00BD3D87">
      <w:pPr>
        <w:numPr>
          <w:ilvl w:val="0"/>
          <w:numId w:val="30"/>
        </w:numPr>
        <w:rPr>
          <w:rFonts w:asciiTheme="minorHAnsi" w:hAnsiTheme="minorHAnsi"/>
          <w:sz w:val="22"/>
          <w:szCs w:val="22"/>
        </w:rPr>
      </w:pPr>
      <w:r w:rsidRPr="00370280">
        <w:rPr>
          <w:rFonts w:asciiTheme="minorHAnsi" w:hAnsiTheme="minorHAnsi"/>
          <w:sz w:val="22"/>
          <w:szCs w:val="22"/>
        </w:rPr>
        <w:t>Other</w:t>
      </w:r>
      <w:r w:rsidR="00B32425" w:rsidRPr="00370280">
        <w:rPr>
          <w:rFonts w:asciiTheme="minorHAnsi" w:hAnsiTheme="minorHAnsi"/>
          <w:sz w:val="22"/>
          <w:szCs w:val="22"/>
        </w:rPr>
        <w:t xml:space="preserve"> </w:t>
      </w:r>
      <w:r w:rsidR="00280957" w:rsidRPr="00370280">
        <w:rPr>
          <w:rFonts w:asciiTheme="minorHAnsi" w:hAnsiTheme="minorHAnsi"/>
          <w:sz w:val="22"/>
          <w:szCs w:val="22"/>
        </w:rPr>
        <w:t xml:space="preserve">administration </w:t>
      </w:r>
      <w:r w:rsidRPr="00370280">
        <w:rPr>
          <w:rFonts w:asciiTheme="minorHAnsi" w:hAnsiTheme="minorHAnsi"/>
          <w:sz w:val="22"/>
          <w:szCs w:val="22"/>
        </w:rPr>
        <w:t>duties as requested</w:t>
      </w:r>
      <w:r w:rsidR="00895419" w:rsidRPr="00370280">
        <w:rPr>
          <w:rFonts w:asciiTheme="minorHAnsi" w:hAnsiTheme="minorHAnsi"/>
          <w:sz w:val="22"/>
          <w:szCs w:val="22"/>
        </w:rPr>
        <w:t>.</w:t>
      </w:r>
    </w:p>
    <w:p w14:paraId="0BD9125F" w14:textId="77777777" w:rsidR="00230C85" w:rsidRDefault="00230C85" w:rsidP="00230C85">
      <w:pPr>
        <w:rPr>
          <w:rFonts w:asciiTheme="minorHAnsi" w:hAnsiTheme="minorHAnsi"/>
          <w:sz w:val="22"/>
          <w:szCs w:val="22"/>
        </w:rPr>
      </w:pPr>
    </w:p>
    <w:p w14:paraId="21A2775E" w14:textId="77777777" w:rsidR="004913FD" w:rsidRPr="00AF12EA" w:rsidRDefault="004913FD" w:rsidP="00AF12EA">
      <w:pPr>
        <w:rPr>
          <w:rFonts w:asciiTheme="minorHAnsi" w:hAnsiTheme="minorHAnsi"/>
          <w:sz w:val="22"/>
          <w:szCs w:val="22"/>
        </w:rPr>
      </w:pPr>
      <w:r w:rsidRPr="00AF12EA">
        <w:rPr>
          <w:rFonts w:asciiTheme="minorHAnsi" w:hAnsiTheme="minorHAnsi"/>
          <w:b/>
          <w:sz w:val="22"/>
          <w:szCs w:val="22"/>
        </w:rPr>
        <w:t xml:space="preserve">Objective </w:t>
      </w:r>
      <w:r w:rsidR="008600CD" w:rsidRPr="00AF12EA">
        <w:rPr>
          <w:rFonts w:asciiTheme="minorHAnsi" w:hAnsiTheme="minorHAnsi"/>
          <w:b/>
          <w:sz w:val="22"/>
          <w:szCs w:val="22"/>
        </w:rPr>
        <w:t>2</w:t>
      </w:r>
      <w:r w:rsidRPr="00AF12EA">
        <w:rPr>
          <w:rFonts w:asciiTheme="minorHAnsi" w:hAnsiTheme="minorHAnsi"/>
          <w:b/>
          <w:sz w:val="22"/>
          <w:szCs w:val="22"/>
        </w:rPr>
        <w:t>: Finance</w:t>
      </w:r>
    </w:p>
    <w:p w14:paraId="70CA151B" w14:textId="6404F6F0" w:rsidR="004913FD" w:rsidRPr="00612EDE" w:rsidRDefault="00271CA7" w:rsidP="00E178EF">
      <w:pPr>
        <w:pStyle w:val="ListParagraph"/>
        <w:numPr>
          <w:ilvl w:val="0"/>
          <w:numId w:val="3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 xml:space="preserve">Raise and ensure compliance to </w:t>
      </w:r>
      <w:r w:rsidR="004913FD" w:rsidRPr="00612EDE">
        <w:rPr>
          <w:rFonts w:ascii="Calibri" w:hAnsi="Calibri" w:cs="Calibri"/>
          <w:sz w:val="22"/>
          <w:szCs w:val="22"/>
          <w:lang w:eastAsia="en-AU"/>
        </w:rPr>
        <w:t>Purchase Orders</w:t>
      </w:r>
      <w:r w:rsidR="00895419">
        <w:rPr>
          <w:rFonts w:ascii="Calibri" w:hAnsi="Calibri" w:cs="Calibri"/>
          <w:sz w:val="22"/>
          <w:szCs w:val="22"/>
          <w:lang w:eastAsia="en-AU"/>
        </w:rPr>
        <w:t>.</w:t>
      </w:r>
      <w:r w:rsidR="004913FD" w:rsidRPr="00612EDE">
        <w:rPr>
          <w:rFonts w:ascii="Calibri" w:hAnsi="Calibri" w:cs="Calibri"/>
          <w:sz w:val="22"/>
          <w:szCs w:val="22"/>
          <w:lang w:eastAsia="en-AU"/>
        </w:rPr>
        <w:t xml:space="preserve"> </w:t>
      </w:r>
    </w:p>
    <w:p w14:paraId="1398A359" w14:textId="2D825312" w:rsidR="00574B32" w:rsidRPr="00F30260" w:rsidRDefault="00271CA7" w:rsidP="00E178EF">
      <w:pPr>
        <w:numPr>
          <w:ilvl w:val="0"/>
          <w:numId w:val="30"/>
        </w:numPr>
        <w:rPr>
          <w:rFonts w:asciiTheme="minorHAnsi" w:hAnsiTheme="minorHAnsi"/>
          <w:i/>
          <w:sz w:val="22"/>
          <w:szCs w:val="22"/>
        </w:rPr>
      </w:pPr>
      <w:r>
        <w:rPr>
          <w:rFonts w:asciiTheme="minorHAnsi" w:hAnsiTheme="minorHAnsi"/>
          <w:sz w:val="22"/>
          <w:szCs w:val="22"/>
        </w:rPr>
        <w:t>Complete m</w:t>
      </w:r>
      <w:r w:rsidR="00574B32" w:rsidRPr="00880825">
        <w:rPr>
          <w:rFonts w:asciiTheme="minorHAnsi" w:hAnsiTheme="minorHAnsi"/>
          <w:sz w:val="22"/>
          <w:szCs w:val="22"/>
        </w:rPr>
        <w:t xml:space="preserve">onthly credit card reconciliations </w:t>
      </w:r>
      <w:r>
        <w:rPr>
          <w:rFonts w:asciiTheme="minorHAnsi" w:hAnsiTheme="minorHAnsi"/>
          <w:sz w:val="22"/>
          <w:szCs w:val="22"/>
        </w:rPr>
        <w:t>accurately and in a timely manner</w:t>
      </w:r>
      <w:r w:rsidR="00895419">
        <w:rPr>
          <w:rFonts w:asciiTheme="minorHAnsi" w:hAnsiTheme="minorHAnsi"/>
          <w:sz w:val="22"/>
          <w:szCs w:val="22"/>
        </w:rPr>
        <w:t>.</w:t>
      </w:r>
    </w:p>
    <w:p w14:paraId="61BF4E98" w14:textId="5E67FAF7" w:rsidR="00574B32" w:rsidRDefault="00271CA7" w:rsidP="00E178EF">
      <w:pPr>
        <w:pStyle w:val="ListParagraph"/>
        <w:numPr>
          <w:ilvl w:val="0"/>
          <w:numId w:val="30"/>
        </w:numPr>
        <w:ind w:right="-625"/>
        <w:jc w:val="both"/>
        <w:rPr>
          <w:rFonts w:ascii="Calibri" w:hAnsi="Calibri"/>
          <w:sz w:val="22"/>
          <w:szCs w:val="22"/>
          <w:lang w:val="en-US"/>
        </w:rPr>
      </w:pPr>
      <w:r>
        <w:rPr>
          <w:rFonts w:ascii="Calibri" w:hAnsi="Calibri"/>
          <w:sz w:val="22"/>
          <w:szCs w:val="22"/>
          <w:lang w:val="en-US"/>
        </w:rPr>
        <w:t>Support with e</w:t>
      </w:r>
      <w:r w:rsidR="008600CD">
        <w:rPr>
          <w:rFonts w:ascii="Calibri" w:hAnsi="Calibri"/>
          <w:sz w:val="22"/>
          <w:szCs w:val="22"/>
          <w:lang w:val="en-US"/>
        </w:rPr>
        <w:t>xpense reconciliations</w:t>
      </w:r>
      <w:r w:rsidR="00574B32">
        <w:rPr>
          <w:rFonts w:ascii="Calibri" w:hAnsi="Calibri"/>
          <w:sz w:val="22"/>
          <w:szCs w:val="22"/>
          <w:lang w:val="en-US"/>
        </w:rPr>
        <w:t xml:space="preserve"> </w:t>
      </w:r>
      <w:r>
        <w:rPr>
          <w:rFonts w:ascii="Calibri" w:hAnsi="Calibri"/>
          <w:sz w:val="22"/>
          <w:szCs w:val="22"/>
          <w:lang w:val="en-US"/>
        </w:rPr>
        <w:t>ensuring compliance and timeliness</w:t>
      </w:r>
      <w:r w:rsidR="006A623E">
        <w:rPr>
          <w:rFonts w:ascii="Calibri" w:hAnsi="Calibri"/>
          <w:sz w:val="22"/>
          <w:szCs w:val="22"/>
          <w:lang w:val="en-US"/>
        </w:rPr>
        <w:t xml:space="preserve"> of </w:t>
      </w:r>
      <w:r w:rsidR="00895419">
        <w:rPr>
          <w:rFonts w:ascii="Calibri" w:hAnsi="Calibri"/>
          <w:sz w:val="22"/>
          <w:szCs w:val="22"/>
          <w:lang w:val="en-US"/>
        </w:rPr>
        <w:t>submission.</w:t>
      </w:r>
    </w:p>
    <w:p w14:paraId="0336FF14" w14:textId="7BB99301" w:rsidR="00C6744C" w:rsidRDefault="00C6744C" w:rsidP="00C6744C">
      <w:pPr>
        <w:numPr>
          <w:ilvl w:val="0"/>
          <w:numId w:val="30"/>
        </w:numPr>
        <w:rPr>
          <w:rFonts w:asciiTheme="minorHAnsi" w:hAnsiTheme="minorHAnsi"/>
          <w:sz w:val="22"/>
          <w:szCs w:val="22"/>
        </w:rPr>
      </w:pPr>
      <w:r>
        <w:rPr>
          <w:rFonts w:asciiTheme="minorHAnsi" w:hAnsiTheme="minorHAnsi"/>
          <w:sz w:val="22"/>
          <w:szCs w:val="22"/>
        </w:rPr>
        <w:t>Assist with the preparation of budgets</w:t>
      </w:r>
      <w:r w:rsidR="00895419">
        <w:rPr>
          <w:rFonts w:asciiTheme="minorHAnsi" w:hAnsiTheme="minorHAnsi"/>
          <w:sz w:val="22"/>
          <w:szCs w:val="22"/>
        </w:rPr>
        <w:t>.</w:t>
      </w:r>
    </w:p>
    <w:p w14:paraId="6FE45E48" w14:textId="194999C8" w:rsidR="004913FD" w:rsidRPr="00254074" w:rsidRDefault="00574B32" w:rsidP="00305B2D">
      <w:pPr>
        <w:numPr>
          <w:ilvl w:val="0"/>
          <w:numId w:val="30"/>
        </w:numPr>
        <w:spacing w:line="276" w:lineRule="auto"/>
        <w:rPr>
          <w:rFonts w:asciiTheme="minorHAnsi" w:hAnsiTheme="minorHAnsi"/>
          <w:b/>
          <w:sz w:val="22"/>
          <w:szCs w:val="22"/>
        </w:rPr>
      </w:pPr>
      <w:r w:rsidRPr="00254074">
        <w:rPr>
          <w:rFonts w:asciiTheme="minorHAnsi" w:hAnsiTheme="minorHAnsi"/>
          <w:sz w:val="22"/>
          <w:szCs w:val="22"/>
        </w:rPr>
        <w:t>QAL Group Travel including quarterly and annual reviews and reconciliation of monthly a</w:t>
      </w:r>
      <w:r w:rsidR="00612EDE">
        <w:rPr>
          <w:rFonts w:asciiTheme="minorHAnsi" w:hAnsiTheme="minorHAnsi"/>
          <w:sz w:val="22"/>
          <w:szCs w:val="22"/>
        </w:rPr>
        <w:t>cco</w:t>
      </w:r>
      <w:r w:rsidRPr="00254074">
        <w:rPr>
          <w:rFonts w:asciiTheme="minorHAnsi" w:hAnsiTheme="minorHAnsi"/>
          <w:sz w:val="22"/>
          <w:szCs w:val="22"/>
        </w:rPr>
        <w:t>unt in coordination with Finance Department</w:t>
      </w:r>
      <w:r w:rsidR="00895419">
        <w:rPr>
          <w:rFonts w:asciiTheme="minorHAnsi" w:hAnsiTheme="minorHAnsi"/>
          <w:sz w:val="22"/>
          <w:szCs w:val="22"/>
        </w:rPr>
        <w:t>.</w:t>
      </w:r>
      <w:r w:rsidRPr="00254074">
        <w:rPr>
          <w:rFonts w:asciiTheme="minorHAnsi" w:hAnsiTheme="minorHAnsi"/>
          <w:sz w:val="22"/>
          <w:szCs w:val="22"/>
        </w:rPr>
        <w:t xml:space="preserve"> </w:t>
      </w:r>
    </w:p>
    <w:p w14:paraId="250355E2" w14:textId="457FB9A8" w:rsidR="004E23DC" w:rsidRDefault="004E23DC" w:rsidP="00071F7C">
      <w:pPr>
        <w:spacing w:line="276" w:lineRule="auto"/>
        <w:jc w:val="both"/>
        <w:rPr>
          <w:rFonts w:asciiTheme="minorHAnsi" w:hAnsiTheme="minorHAnsi"/>
          <w:b/>
          <w:sz w:val="22"/>
          <w:szCs w:val="22"/>
        </w:rPr>
      </w:pPr>
    </w:p>
    <w:p w14:paraId="77AA6797" w14:textId="1E3658A8" w:rsidR="00623F89" w:rsidRPr="00662E99" w:rsidRDefault="003A615A" w:rsidP="00071F7C">
      <w:pPr>
        <w:spacing w:line="276" w:lineRule="auto"/>
        <w:jc w:val="both"/>
        <w:rPr>
          <w:rFonts w:asciiTheme="minorHAnsi" w:hAnsiTheme="minorHAnsi"/>
          <w:b/>
          <w:sz w:val="22"/>
          <w:szCs w:val="22"/>
        </w:rPr>
      </w:pPr>
      <w:r w:rsidRPr="00662E99">
        <w:rPr>
          <w:rFonts w:asciiTheme="minorHAnsi" w:hAnsiTheme="minorHAnsi"/>
          <w:b/>
          <w:sz w:val="22"/>
          <w:szCs w:val="22"/>
        </w:rPr>
        <w:t>Objective</w:t>
      </w:r>
      <w:r w:rsidR="004913FD" w:rsidRPr="00662E99">
        <w:rPr>
          <w:rFonts w:asciiTheme="minorHAnsi" w:hAnsiTheme="minorHAnsi"/>
          <w:b/>
          <w:sz w:val="22"/>
          <w:szCs w:val="22"/>
        </w:rPr>
        <w:t xml:space="preserve"> </w:t>
      </w:r>
      <w:r w:rsidR="008A75A9">
        <w:rPr>
          <w:rFonts w:asciiTheme="minorHAnsi" w:hAnsiTheme="minorHAnsi"/>
          <w:b/>
          <w:sz w:val="22"/>
          <w:szCs w:val="22"/>
        </w:rPr>
        <w:t>3</w:t>
      </w:r>
      <w:r w:rsidR="00623F89" w:rsidRPr="00662E99">
        <w:rPr>
          <w:rFonts w:asciiTheme="minorHAnsi" w:hAnsiTheme="minorHAnsi"/>
          <w:b/>
          <w:sz w:val="22"/>
          <w:szCs w:val="22"/>
        </w:rPr>
        <w:t>: Project Participation</w:t>
      </w:r>
      <w:r w:rsidR="00C072DF" w:rsidRPr="00662E99">
        <w:rPr>
          <w:rFonts w:asciiTheme="minorHAnsi" w:hAnsiTheme="minorHAnsi"/>
          <w:b/>
          <w:sz w:val="22"/>
          <w:szCs w:val="22"/>
        </w:rPr>
        <w:t xml:space="preserve"> / Innovation / Continuous </w:t>
      </w:r>
      <w:r w:rsidR="00A73F29" w:rsidRPr="00662E99">
        <w:rPr>
          <w:rFonts w:asciiTheme="minorHAnsi" w:hAnsiTheme="minorHAnsi"/>
          <w:b/>
          <w:sz w:val="22"/>
          <w:szCs w:val="22"/>
        </w:rPr>
        <w:t>Improvement</w:t>
      </w:r>
    </w:p>
    <w:p w14:paraId="72AA23E6" w14:textId="31A80DA0" w:rsidR="006740F4" w:rsidRDefault="006740F4" w:rsidP="006740F4">
      <w:pPr>
        <w:pStyle w:val="ListParagraph"/>
        <w:widowControl w:val="0"/>
        <w:numPr>
          <w:ilvl w:val="0"/>
          <w:numId w:val="34"/>
        </w:numPr>
        <w:tabs>
          <w:tab w:val="left" w:pos="940"/>
          <w:tab w:val="left" w:pos="941"/>
        </w:tabs>
        <w:autoSpaceDE w:val="0"/>
        <w:autoSpaceDN w:val="0"/>
        <w:spacing w:before="39"/>
        <w:rPr>
          <w:rFonts w:ascii="Calibri" w:eastAsia="Calibri" w:hAnsi="Calibri" w:cs="Calibri"/>
          <w:sz w:val="22"/>
          <w:szCs w:val="18"/>
          <w:lang w:eastAsia="en-AU" w:bidi="en-AU"/>
        </w:rPr>
      </w:pPr>
      <w:bookmarkStart w:id="1" w:name="_Hlk69885479"/>
      <w:r w:rsidRPr="006740F4">
        <w:rPr>
          <w:rFonts w:ascii="Calibri" w:eastAsia="Calibri" w:hAnsi="Calibri" w:cs="Calibri"/>
          <w:sz w:val="22"/>
          <w:szCs w:val="18"/>
          <w:lang w:eastAsia="en-AU" w:bidi="en-AU"/>
        </w:rPr>
        <w:t>Build strong working relationships with internal and external</w:t>
      </w:r>
      <w:r w:rsidRPr="006740F4">
        <w:rPr>
          <w:rFonts w:ascii="Calibri" w:eastAsia="Calibri" w:hAnsi="Calibri" w:cs="Calibri"/>
          <w:spacing w:val="-15"/>
          <w:sz w:val="22"/>
          <w:szCs w:val="18"/>
          <w:lang w:eastAsia="en-AU" w:bidi="en-AU"/>
        </w:rPr>
        <w:t xml:space="preserve"> </w:t>
      </w:r>
      <w:r w:rsidRPr="006740F4">
        <w:rPr>
          <w:rFonts w:ascii="Calibri" w:eastAsia="Calibri" w:hAnsi="Calibri" w:cs="Calibri"/>
          <w:sz w:val="22"/>
          <w:szCs w:val="18"/>
          <w:lang w:eastAsia="en-AU" w:bidi="en-AU"/>
        </w:rPr>
        <w:t>stakeholders</w:t>
      </w:r>
    </w:p>
    <w:p w14:paraId="7FB6FD2E" w14:textId="51466B6F" w:rsidR="00280957" w:rsidRPr="006740F4" w:rsidRDefault="00280957" w:rsidP="006740F4">
      <w:pPr>
        <w:pStyle w:val="ListParagraph"/>
        <w:widowControl w:val="0"/>
        <w:numPr>
          <w:ilvl w:val="0"/>
          <w:numId w:val="34"/>
        </w:numPr>
        <w:tabs>
          <w:tab w:val="left" w:pos="940"/>
          <w:tab w:val="left" w:pos="941"/>
        </w:tabs>
        <w:autoSpaceDE w:val="0"/>
        <w:autoSpaceDN w:val="0"/>
        <w:spacing w:before="39"/>
        <w:rPr>
          <w:rFonts w:ascii="Calibri" w:eastAsia="Calibri" w:hAnsi="Calibri" w:cs="Calibri"/>
          <w:sz w:val="22"/>
          <w:szCs w:val="18"/>
          <w:lang w:eastAsia="en-AU" w:bidi="en-AU"/>
        </w:rPr>
      </w:pPr>
      <w:r>
        <w:rPr>
          <w:rFonts w:ascii="Calibri" w:eastAsia="Calibri" w:hAnsi="Calibri" w:cs="Calibri"/>
          <w:sz w:val="22"/>
          <w:szCs w:val="18"/>
          <w:lang w:eastAsia="en-AU" w:bidi="en-AU"/>
        </w:rPr>
        <w:t xml:space="preserve">Work together with the other Executive Assistants to support the </w:t>
      </w:r>
      <w:r w:rsidR="002C45AD">
        <w:rPr>
          <w:rFonts w:ascii="Calibri" w:eastAsia="Calibri" w:hAnsi="Calibri" w:cs="Calibri"/>
          <w:sz w:val="22"/>
          <w:szCs w:val="18"/>
          <w:lang w:eastAsia="en-AU" w:bidi="en-AU"/>
        </w:rPr>
        <w:t xml:space="preserve">Executive team to effectively engage and deliver on the organisation’s goals </w:t>
      </w:r>
    </w:p>
    <w:p w14:paraId="36854F29" w14:textId="77777777" w:rsidR="00280957" w:rsidRPr="00C4681D" w:rsidRDefault="00280957" w:rsidP="00280957">
      <w:pPr>
        <w:pStyle w:val="ListParagraph"/>
        <w:numPr>
          <w:ilvl w:val="0"/>
          <w:numId w:val="34"/>
        </w:numPr>
        <w:spacing w:line="276" w:lineRule="auto"/>
        <w:jc w:val="both"/>
        <w:rPr>
          <w:rFonts w:asciiTheme="minorHAnsi" w:hAnsiTheme="minorHAnsi" w:cstheme="minorHAnsi"/>
          <w:sz w:val="22"/>
          <w:szCs w:val="18"/>
        </w:rPr>
      </w:pPr>
      <w:r w:rsidRPr="00C4681D">
        <w:rPr>
          <w:rFonts w:asciiTheme="minorHAnsi" w:hAnsiTheme="minorHAnsi" w:cstheme="minorHAnsi"/>
          <w:sz w:val="22"/>
          <w:szCs w:val="18"/>
        </w:rPr>
        <w:t>Continually strive to improve all processes, procedures, and systems to enhance workplace efficiencies</w:t>
      </w:r>
      <w:r>
        <w:rPr>
          <w:rFonts w:asciiTheme="minorHAnsi" w:hAnsiTheme="minorHAnsi" w:cstheme="minorHAnsi"/>
          <w:sz w:val="22"/>
          <w:szCs w:val="18"/>
        </w:rPr>
        <w:t>.</w:t>
      </w:r>
    </w:p>
    <w:p w14:paraId="04302E16" w14:textId="171F9236" w:rsidR="006740F4" w:rsidRDefault="006740F4" w:rsidP="006740F4">
      <w:pPr>
        <w:pStyle w:val="ListParagraph"/>
        <w:widowControl w:val="0"/>
        <w:numPr>
          <w:ilvl w:val="0"/>
          <w:numId w:val="34"/>
        </w:numPr>
        <w:tabs>
          <w:tab w:val="left" w:pos="940"/>
          <w:tab w:val="left" w:pos="941"/>
        </w:tabs>
        <w:autoSpaceDE w:val="0"/>
        <w:autoSpaceDN w:val="0"/>
        <w:spacing w:before="1"/>
        <w:ind w:right="214"/>
        <w:rPr>
          <w:rFonts w:ascii="Calibri" w:eastAsia="Calibri" w:hAnsi="Calibri" w:cs="Calibri"/>
          <w:sz w:val="22"/>
          <w:szCs w:val="18"/>
          <w:lang w:eastAsia="en-AU" w:bidi="en-AU"/>
        </w:rPr>
      </w:pPr>
      <w:r w:rsidRPr="006740F4">
        <w:rPr>
          <w:rFonts w:ascii="Calibri" w:eastAsia="Calibri" w:hAnsi="Calibri" w:cs="Calibri"/>
          <w:sz w:val="22"/>
          <w:szCs w:val="18"/>
          <w:lang w:eastAsia="en-AU" w:bidi="en-AU"/>
        </w:rPr>
        <w:t>maintain and improve the quality of WH&amp;S procedures and tools for the</w:t>
      </w:r>
      <w:r w:rsidRPr="006740F4">
        <w:rPr>
          <w:rFonts w:ascii="Calibri" w:eastAsia="Calibri" w:hAnsi="Calibri" w:cs="Calibri"/>
          <w:spacing w:val="-3"/>
          <w:sz w:val="22"/>
          <w:szCs w:val="18"/>
          <w:lang w:eastAsia="en-AU" w:bidi="en-AU"/>
        </w:rPr>
        <w:t xml:space="preserve"> </w:t>
      </w:r>
      <w:r w:rsidRPr="006740F4">
        <w:rPr>
          <w:rFonts w:ascii="Calibri" w:eastAsia="Calibri" w:hAnsi="Calibri" w:cs="Calibri"/>
          <w:sz w:val="22"/>
          <w:szCs w:val="18"/>
          <w:lang w:eastAsia="en-AU" w:bidi="en-AU"/>
        </w:rPr>
        <w:t>site</w:t>
      </w:r>
      <w:r w:rsidR="00895419">
        <w:rPr>
          <w:rFonts w:ascii="Calibri" w:eastAsia="Calibri" w:hAnsi="Calibri" w:cs="Calibri"/>
          <w:sz w:val="22"/>
          <w:szCs w:val="18"/>
          <w:lang w:eastAsia="en-AU" w:bidi="en-AU"/>
        </w:rPr>
        <w:t>.</w:t>
      </w:r>
    </w:p>
    <w:p w14:paraId="7AAF4871" w14:textId="3138E85A" w:rsidR="00AB65B9" w:rsidRPr="00C4681D" w:rsidRDefault="00AB65B9" w:rsidP="00AB65B9">
      <w:pPr>
        <w:pStyle w:val="ListParagraph"/>
        <w:numPr>
          <w:ilvl w:val="0"/>
          <w:numId w:val="34"/>
        </w:numPr>
        <w:spacing w:line="276" w:lineRule="auto"/>
        <w:jc w:val="both"/>
        <w:rPr>
          <w:rFonts w:asciiTheme="minorHAnsi" w:hAnsiTheme="minorHAnsi" w:cstheme="minorHAnsi"/>
          <w:sz w:val="22"/>
          <w:szCs w:val="18"/>
        </w:rPr>
      </w:pPr>
      <w:r w:rsidRPr="00C4681D">
        <w:rPr>
          <w:rFonts w:asciiTheme="minorHAnsi" w:hAnsiTheme="minorHAnsi" w:cstheme="minorHAnsi"/>
          <w:sz w:val="22"/>
          <w:szCs w:val="18"/>
        </w:rPr>
        <w:t>Actively engage and participate in projects</w:t>
      </w:r>
      <w:r w:rsidR="00280957">
        <w:rPr>
          <w:rFonts w:asciiTheme="minorHAnsi" w:hAnsiTheme="minorHAnsi" w:cstheme="minorHAnsi"/>
          <w:sz w:val="22"/>
          <w:szCs w:val="18"/>
        </w:rPr>
        <w:t xml:space="preserve"> as required</w:t>
      </w:r>
      <w:r w:rsidR="00895419">
        <w:rPr>
          <w:rFonts w:asciiTheme="minorHAnsi" w:hAnsiTheme="minorHAnsi" w:cstheme="minorHAnsi"/>
          <w:sz w:val="22"/>
          <w:szCs w:val="18"/>
        </w:rPr>
        <w:t>.</w:t>
      </w:r>
    </w:p>
    <w:p w14:paraId="658B6557" w14:textId="24FCDAF6" w:rsidR="00612EDE" w:rsidRDefault="00612EDE" w:rsidP="00A675DD">
      <w:pPr>
        <w:widowControl w:val="0"/>
        <w:numPr>
          <w:ilvl w:val="0"/>
          <w:numId w:val="34"/>
        </w:numPr>
        <w:tabs>
          <w:tab w:val="left" w:pos="940"/>
          <w:tab w:val="left" w:pos="941"/>
        </w:tabs>
        <w:autoSpaceDE w:val="0"/>
        <w:autoSpaceDN w:val="0"/>
        <w:spacing w:before="1" w:line="279" w:lineRule="exact"/>
        <w:ind w:right="214"/>
        <w:rPr>
          <w:rFonts w:ascii="Calibri" w:eastAsia="Calibri" w:hAnsi="Calibri" w:cs="Calibri"/>
          <w:sz w:val="22"/>
          <w:szCs w:val="18"/>
          <w:lang w:eastAsia="en-AU" w:bidi="en-AU"/>
        </w:rPr>
      </w:pPr>
      <w:r w:rsidRPr="00612EDE">
        <w:rPr>
          <w:rFonts w:ascii="Calibri" w:eastAsia="Calibri" w:hAnsi="Calibri" w:cs="Calibri"/>
          <w:sz w:val="22"/>
          <w:szCs w:val="18"/>
          <w:lang w:eastAsia="en-AU" w:bidi="en-AU"/>
        </w:rPr>
        <w:t>Every EA role has the same requirements and responsibilities including support and enablement of the Executive’s functional requirements.</w:t>
      </w:r>
      <w:r w:rsidRPr="00271CA7">
        <w:rPr>
          <w:rFonts w:ascii="Calibri" w:eastAsia="Calibri" w:hAnsi="Calibri" w:cs="Calibri"/>
          <w:sz w:val="22"/>
          <w:szCs w:val="18"/>
          <w:lang w:eastAsia="en-AU" w:bidi="en-AU"/>
        </w:rPr>
        <w:t xml:space="preserve">  As such, there may be times the </w:t>
      </w:r>
      <w:r w:rsidRPr="00271CA7">
        <w:rPr>
          <w:rFonts w:ascii="Calibri" w:eastAsia="Calibri" w:hAnsi="Calibri" w:cs="Calibri"/>
          <w:sz w:val="22"/>
          <w:szCs w:val="18"/>
          <w:lang w:eastAsia="en-AU" w:bidi="en-AU"/>
        </w:rPr>
        <w:lastRenderedPageBreak/>
        <w:t xml:space="preserve">Executive Assistant will </w:t>
      </w:r>
      <w:r w:rsidR="00280957">
        <w:rPr>
          <w:rFonts w:ascii="Calibri" w:eastAsia="Calibri" w:hAnsi="Calibri" w:cs="Calibri"/>
          <w:sz w:val="22"/>
          <w:szCs w:val="18"/>
          <w:lang w:eastAsia="en-AU" w:bidi="en-AU"/>
        </w:rPr>
        <w:t xml:space="preserve">be assigned </w:t>
      </w:r>
      <w:r w:rsidRPr="00271CA7">
        <w:rPr>
          <w:rFonts w:ascii="Calibri" w:eastAsia="Calibri" w:hAnsi="Calibri" w:cs="Calibri"/>
          <w:sz w:val="22"/>
          <w:szCs w:val="18"/>
          <w:lang w:eastAsia="en-AU" w:bidi="en-AU"/>
        </w:rPr>
        <w:t>ownership of a functional requirement</w:t>
      </w:r>
      <w:r w:rsidR="00280957">
        <w:rPr>
          <w:rFonts w:ascii="Calibri" w:eastAsia="Calibri" w:hAnsi="Calibri" w:cs="Calibri"/>
          <w:sz w:val="22"/>
          <w:szCs w:val="18"/>
          <w:lang w:eastAsia="en-AU" w:bidi="en-AU"/>
        </w:rPr>
        <w:t>s related to their Executive</w:t>
      </w:r>
      <w:r w:rsidRPr="00271CA7">
        <w:rPr>
          <w:rFonts w:ascii="Calibri" w:eastAsia="Calibri" w:hAnsi="Calibri" w:cs="Calibri"/>
          <w:sz w:val="22"/>
          <w:szCs w:val="18"/>
          <w:lang w:eastAsia="en-AU" w:bidi="en-AU"/>
        </w:rPr>
        <w:t xml:space="preserve"> . </w:t>
      </w:r>
      <w:r w:rsidR="006A623E">
        <w:rPr>
          <w:rFonts w:ascii="Calibri" w:eastAsia="Calibri" w:hAnsi="Calibri" w:cs="Calibri"/>
          <w:sz w:val="22"/>
          <w:szCs w:val="18"/>
          <w:lang w:eastAsia="en-AU" w:bidi="en-AU"/>
        </w:rPr>
        <w:t>(</w:t>
      </w:r>
      <w:r w:rsidR="00895419">
        <w:rPr>
          <w:rFonts w:ascii="Calibri" w:eastAsia="Calibri" w:hAnsi="Calibri" w:cs="Calibri"/>
          <w:sz w:val="22"/>
          <w:szCs w:val="18"/>
          <w:lang w:eastAsia="en-AU" w:bidi="en-AU"/>
        </w:rPr>
        <w:t>e.g.,</w:t>
      </w:r>
      <w:r w:rsidR="00271CA7" w:rsidRPr="00271CA7">
        <w:rPr>
          <w:rFonts w:ascii="Calibri" w:eastAsia="Calibri" w:hAnsi="Calibri" w:cs="Calibri"/>
          <w:sz w:val="22"/>
          <w:szCs w:val="18"/>
          <w:lang w:eastAsia="en-AU" w:bidi="en-AU"/>
        </w:rPr>
        <w:t xml:space="preserve"> </w:t>
      </w:r>
      <w:r w:rsidR="00271CA7" w:rsidRPr="00271CA7">
        <w:rPr>
          <w:rFonts w:asciiTheme="minorHAnsi" w:hAnsiTheme="minorHAnsi" w:cstheme="minorHAnsi"/>
          <w:sz w:val="22"/>
          <w:szCs w:val="22"/>
          <w:lang w:val="en-US"/>
        </w:rPr>
        <w:t>Assistance with updating corporate registers</w:t>
      </w:r>
      <w:r w:rsidR="006A623E">
        <w:rPr>
          <w:rFonts w:asciiTheme="minorHAnsi" w:hAnsiTheme="minorHAnsi" w:cstheme="minorHAnsi"/>
          <w:sz w:val="22"/>
          <w:szCs w:val="22"/>
          <w:lang w:val="en-US"/>
        </w:rPr>
        <w:t>,</w:t>
      </w:r>
      <w:r w:rsidRPr="00271CA7">
        <w:rPr>
          <w:rFonts w:ascii="Calibri" w:eastAsia="Calibri" w:hAnsi="Calibri" w:cs="Calibri"/>
          <w:sz w:val="22"/>
          <w:szCs w:val="18"/>
          <w:lang w:eastAsia="en-AU" w:bidi="en-AU"/>
        </w:rPr>
        <w:t xml:space="preserve"> additional </w:t>
      </w:r>
      <w:r w:rsidR="00895419" w:rsidRPr="00271CA7">
        <w:rPr>
          <w:rFonts w:ascii="Calibri" w:eastAsia="Calibri" w:hAnsi="Calibri" w:cs="Calibri"/>
          <w:sz w:val="22"/>
          <w:szCs w:val="18"/>
          <w:lang w:eastAsia="en-AU" w:bidi="en-AU"/>
        </w:rPr>
        <w:t>governance</w:t>
      </w:r>
      <w:r w:rsidR="00280957">
        <w:rPr>
          <w:rFonts w:ascii="Calibri" w:eastAsia="Calibri" w:hAnsi="Calibri" w:cs="Calibri"/>
          <w:sz w:val="22"/>
          <w:szCs w:val="18"/>
          <w:lang w:eastAsia="en-AU" w:bidi="en-AU"/>
        </w:rPr>
        <w:t xml:space="preserve"> support</w:t>
      </w:r>
      <w:r w:rsidR="00895419" w:rsidRPr="00271CA7">
        <w:rPr>
          <w:rFonts w:ascii="Calibri" w:eastAsia="Calibri" w:hAnsi="Calibri" w:cs="Calibri"/>
          <w:sz w:val="22"/>
          <w:szCs w:val="18"/>
          <w:lang w:eastAsia="en-AU" w:bidi="en-AU"/>
        </w:rPr>
        <w:t>,</w:t>
      </w:r>
      <w:r w:rsidRPr="00271CA7">
        <w:rPr>
          <w:rFonts w:ascii="Calibri" w:eastAsia="Calibri" w:hAnsi="Calibri" w:cs="Calibri"/>
          <w:sz w:val="22"/>
          <w:szCs w:val="18"/>
          <w:lang w:eastAsia="en-AU" w:bidi="en-AU"/>
        </w:rPr>
        <w:t xml:space="preserve">  </w:t>
      </w:r>
      <w:r w:rsidR="00271CA7">
        <w:rPr>
          <w:rFonts w:ascii="Calibri" w:eastAsia="Calibri" w:hAnsi="Calibri" w:cs="Calibri"/>
          <w:sz w:val="22"/>
          <w:szCs w:val="18"/>
          <w:lang w:eastAsia="en-AU" w:bidi="en-AU"/>
        </w:rPr>
        <w:t xml:space="preserve">ownership of a QAL </w:t>
      </w:r>
      <w:r w:rsidRPr="00271CA7">
        <w:rPr>
          <w:rFonts w:ascii="Calibri" w:eastAsia="Calibri" w:hAnsi="Calibri" w:cs="Calibri"/>
          <w:sz w:val="22"/>
          <w:szCs w:val="18"/>
          <w:lang w:eastAsia="en-AU" w:bidi="en-AU"/>
        </w:rPr>
        <w:t>event</w:t>
      </w:r>
      <w:r w:rsidR="006A623E">
        <w:rPr>
          <w:rFonts w:ascii="Calibri" w:eastAsia="Calibri" w:hAnsi="Calibri" w:cs="Calibri"/>
          <w:sz w:val="22"/>
          <w:szCs w:val="18"/>
          <w:lang w:eastAsia="en-AU" w:bidi="en-AU"/>
        </w:rPr>
        <w:t>,</w:t>
      </w:r>
      <w:r w:rsidRPr="00271CA7">
        <w:rPr>
          <w:rFonts w:ascii="Calibri" w:eastAsia="Calibri" w:hAnsi="Calibri" w:cs="Calibri"/>
          <w:sz w:val="22"/>
          <w:szCs w:val="18"/>
          <w:lang w:eastAsia="en-AU" w:bidi="en-AU"/>
        </w:rPr>
        <w:t xml:space="preserve"> communication support</w:t>
      </w:r>
      <w:r w:rsidR="006A623E">
        <w:rPr>
          <w:rFonts w:ascii="Calibri" w:eastAsia="Calibri" w:hAnsi="Calibri" w:cs="Calibri"/>
          <w:sz w:val="22"/>
          <w:szCs w:val="18"/>
          <w:lang w:eastAsia="en-AU" w:bidi="en-AU"/>
        </w:rPr>
        <w:t xml:space="preserve"> or messaging support)</w:t>
      </w:r>
      <w:r w:rsidRPr="00271CA7">
        <w:rPr>
          <w:rFonts w:ascii="Calibri" w:eastAsia="Calibri" w:hAnsi="Calibri" w:cs="Calibri"/>
          <w:sz w:val="22"/>
          <w:szCs w:val="18"/>
          <w:lang w:eastAsia="en-AU" w:bidi="en-AU"/>
        </w:rPr>
        <w:t>.</w:t>
      </w:r>
    </w:p>
    <w:p w14:paraId="2AAC8F2A" w14:textId="77777777" w:rsidR="00AB65B9" w:rsidRDefault="00AB65B9" w:rsidP="00AB65B9">
      <w:pPr>
        <w:widowControl w:val="0"/>
        <w:tabs>
          <w:tab w:val="left" w:pos="940"/>
          <w:tab w:val="left" w:pos="941"/>
        </w:tabs>
        <w:autoSpaceDE w:val="0"/>
        <w:autoSpaceDN w:val="0"/>
        <w:spacing w:before="1" w:line="279" w:lineRule="exact"/>
        <w:ind w:right="214"/>
        <w:rPr>
          <w:rFonts w:ascii="Calibri" w:eastAsia="Calibri" w:hAnsi="Calibri" w:cs="Calibri"/>
          <w:sz w:val="22"/>
          <w:szCs w:val="18"/>
          <w:lang w:eastAsia="en-AU" w:bidi="en-AU"/>
        </w:rPr>
      </w:pPr>
    </w:p>
    <w:bookmarkEnd w:id="1"/>
    <w:p w14:paraId="416AC24D" w14:textId="7122D08A" w:rsidR="007D0D67" w:rsidRPr="008A64F0" w:rsidRDefault="003A615A" w:rsidP="00071F7C">
      <w:pPr>
        <w:spacing w:line="276" w:lineRule="auto"/>
        <w:jc w:val="both"/>
        <w:rPr>
          <w:rFonts w:asciiTheme="minorHAnsi" w:hAnsiTheme="minorHAnsi"/>
          <w:b/>
          <w:sz w:val="22"/>
          <w:szCs w:val="22"/>
        </w:rPr>
      </w:pPr>
      <w:r>
        <w:rPr>
          <w:rFonts w:asciiTheme="minorHAnsi" w:hAnsiTheme="minorHAnsi"/>
          <w:b/>
          <w:sz w:val="22"/>
          <w:szCs w:val="22"/>
        </w:rPr>
        <w:t>Objective</w:t>
      </w:r>
      <w:r w:rsidR="0071513B" w:rsidRPr="0071513B">
        <w:rPr>
          <w:rFonts w:asciiTheme="minorHAnsi" w:hAnsiTheme="minorHAnsi"/>
          <w:b/>
          <w:sz w:val="22"/>
          <w:szCs w:val="22"/>
        </w:rPr>
        <w:t xml:space="preserve"> </w:t>
      </w:r>
      <w:r w:rsidR="008A75A9">
        <w:rPr>
          <w:rFonts w:asciiTheme="minorHAnsi" w:hAnsiTheme="minorHAnsi"/>
          <w:b/>
          <w:sz w:val="22"/>
          <w:szCs w:val="22"/>
        </w:rPr>
        <w:t>4</w:t>
      </w:r>
      <w:r w:rsidR="0071513B" w:rsidRPr="0071513B">
        <w:rPr>
          <w:rFonts w:asciiTheme="minorHAnsi" w:hAnsiTheme="minorHAnsi"/>
          <w:b/>
          <w:sz w:val="22"/>
          <w:szCs w:val="22"/>
        </w:rPr>
        <w:t>: Workplace Health and Safety</w:t>
      </w:r>
      <w:r w:rsidR="002C45AD">
        <w:rPr>
          <w:rFonts w:asciiTheme="minorHAnsi" w:hAnsiTheme="minorHAnsi"/>
          <w:b/>
          <w:sz w:val="22"/>
          <w:szCs w:val="22"/>
        </w:rPr>
        <w:t xml:space="preserve"> (WHS)</w:t>
      </w:r>
      <w:r w:rsidR="00AC1090">
        <w:rPr>
          <w:rFonts w:asciiTheme="minorHAnsi" w:hAnsiTheme="minorHAnsi"/>
          <w:b/>
          <w:sz w:val="22"/>
          <w:szCs w:val="22"/>
        </w:rPr>
        <w:t>, Environmental</w:t>
      </w:r>
      <w:r w:rsidR="00AF12EA">
        <w:rPr>
          <w:rFonts w:asciiTheme="minorHAnsi" w:hAnsiTheme="minorHAnsi"/>
          <w:b/>
          <w:sz w:val="22"/>
          <w:szCs w:val="22"/>
        </w:rPr>
        <w:t xml:space="preserve"> and Aviation Safety &amp; Security</w:t>
      </w:r>
    </w:p>
    <w:p w14:paraId="4B600EDD" w14:textId="4E99CD2B" w:rsidR="006740F4" w:rsidRPr="006740F4" w:rsidRDefault="006740F4" w:rsidP="006740F4">
      <w:pPr>
        <w:pStyle w:val="ListParagraph"/>
        <w:widowControl w:val="0"/>
        <w:numPr>
          <w:ilvl w:val="0"/>
          <w:numId w:val="3"/>
        </w:numPr>
        <w:tabs>
          <w:tab w:val="left" w:pos="940"/>
          <w:tab w:val="left" w:pos="941"/>
        </w:tabs>
        <w:autoSpaceDE w:val="0"/>
        <w:autoSpaceDN w:val="0"/>
        <w:spacing w:before="41"/>
        <w:rPr>
          <w:rFonts w:ascii="Calibri" w:eastAsia="Calibri" w:hAnsi="Calibri" w:cs="Calibri"/>
          <w:sz w:val="22"/>
          <w:szCs w:val="22"/>
          <w:lang w:eastAsia="en-AU" w:bidi="en-AU"/>
        </w:rPr>
      </w:pPr>
      <w:bookmarkStart w:id="2" w:name="_Hlk69885495"/>
      <w:r w:rsidRPr="006740F4">
        <w:rPr>
          <w:rFonts w:ascii="Calibri" w:eastAsia="Calibri" w:hAnsi="Calibri" w:cs="Calibri"/>
          <w:sz w:val="22"/>
          <w:szCs w:val="22"/>
          <w:lang w:eastAsia="en-AU" w:bidi="en-AU"/>
        </w:rPr>
        <w:t>Take reasonable care for your health and</w:t>
      </w:r>
      <w:r w:rsidRPr="006740F4">
        <w:rPr>
          <w:rFonts w:ascii="Calibri" w:eastAsia="Calibri" w:hAnsi="Calibri" w:cs="Calibri"/>
          <w:spacing w:val="-6"/>
          <w:sz w:val="22"/>
          <w:szCs w:val="22"/>
          <w:lang w:eastAsia="en-AU" w:bidi="en-AU"/>
        </w:rPr>
        <w:t xml:space="preserve"> </w:t>
      </w:r>
      <w:r w:rsidRPr="006740F4">
        <w:rPr>
          <w:rFonts w:ascii="Calibri" w:eastAsia="Calibri" w:hAnsi="Calibri" w:cs="Calibri"/>
          <w:sz w:val="22"/>
          <w:szCs w:val="22"/>
          <w:lang w:eastAsia="en-AU" w:bidi="en-AU"/>
        </w:rPr>
        <w:t>safety</w:t>
      </w:r>
      <w:r w:rsidR="00895419">
        <w:rPr>
          <w:rFonts w:ascii="Calibri" w:eastAsia="Calibri" w:hAnsi="Calibri" w:cs="Calibri"/>
          <w:sz w:val="22"/>
          <w:szCs w:val="22"/>
          <w:lang w:eastAsia="en-AU" w:bidi="en-AU"/>
        </w:rPr>
        <w:t>.</w:t>
      </w:r>
    </w:p>
    <w:p w14:paraId="3F270A61" w14:textId="7D60D22B" w:rsidR="006740F4" w:rsidRPr="006740F4" w:rsidRDefault="006740F4" w:rsidP="006740F4">
      <w:pPr>
        <w:pStyle w:val="ListParagraph"/>
        <w:widowControl w:val="0"/>
        <w:numPr>
          <w:ilvl w:val="0"/>
          <w:numId w:val="3"/>
        </w:numPr>
        <w:tabs>
          <w:tab w:val="left" w:pos="940"/>
          <w:tab w:val="left" w:pos="941"/>
        </w:tabs>
        <w:autoSpaceDE w:val="0"/>
        <w:autoSpaceDN w:val="0"/>
        <w:spacing w:before="20"/>
        <w:ind w:right="221"/>
        <w:rPr>
          <w:rFonts w:ascii="Calibri" w:eastAsia="Calibri" w:hAnsi="Calibri" w:cs="Calibri"/>
          <w:sz w:val="22"/>
          <w:szCs w:val="22"/>
          <w:lang w:eastAsia="en-AU" w:bidi="en-AU"/>
        </w:rPr>
      </w:pPr>
      <w:r w:rsidRPr="006740F4">
        <w:rPr>
          <w:rFonts w:ascii="Calibri" w:eastAsia="Calibri" w:hAnsi="Calibri" w:cs="Calibri"/>
          <w:sz w:val="22"/>
          <w:szCs w:val="22"/>
          <w:lang w:eastAsia="en-AU" w:bidi="en-AU"/>
        </w:rPr>
        <w:t>Take reasonable care for the health and safety of others including the implementation of risk control measures within your control to prevent injuries or</w:t>
      </w:r>
      <w:r w:rsidRPr="006740F4">
        <w:rPr>
          <w:rFonts w:ascii="Calibri" w:eastAsia="Calibri" w:hAnsi="Calibri" w:cs="Calibri"/>
          <w:spacing w:val="-6"/>
          <w:sz w:val="22"/>
          <w:szCs w:val="22"/>
          <w:lang w:eastAsia="en-AU" w:bidi="en-AU"/>
        </w:rPr>
        <w:t xml:space="preserve"> </w:t>
      </w:r>
      <w:r w:rsidRPr="006740F4">
        <w:rPr>
          <w:rFonts w:ascii="Calibri" w:eastAsia="Calibri" w:hAnsi="Calibri" w:cs="Calibri"/>
          <w:sz w:val="22"/>
          <w:szCs w:val="22"/>
          <w:lang w:eastAsia="en-AU" w:bidi="en-AU"/>
        </w:rPr>
        <w:t>illnesses</w:t>
      </w:r>
      <w:r w:rsidR="00895419">
        <w:rPr>
          <w:rFonts w:ascii="Calibri" w:eastAsia="Calibri" w:hAnsi="Calibri" w:cs="Calibri"/>
          <w:sz w:val="22"/>
          <w:szCs w:val="22"/>
          <w:lang w:eastAsia="en-AU" w:bidi="en-AU"/>
        </w:rPr>
        <w:t>.</w:t>
      </w:r>
    </w:p>
    <w:p w14:paraId="57C5F9C3" w14:textId="066BBCE0" w:rsidR="006740F4" w:rsidRPr="006740F4" w:rsidRDefault="006740F4" w:rsidP="006740F4">
      <w:pPr>
        <w:pStyle w:val="ListParagraph"/>
        <w:widowControl w:val="0"/>
        <w:numPr>
          <w:ilvl w:val="0"/>
          <w:numId w:val="3"/>
        </w:numPr>
        <w:tabs>
          <w:tab w:val="left" w:pos="940"/>
          <w:tab w:val="left" w:pos="941"/>
        </w:tabs>
        <w:autoSpaceDE w:val="0"/>
        <w:autoSpaceDN w:val="0"/>
        <w:spacing w:before="1"/>
        <w:rPr>
          <w:rFonts w:ascii="Calibri" w:eastAsia="Calibri" w:hAnsi="Calibri" w:cs="Calibri"/>
          <w:sz w:val="22"/>
          <w:szCs w:val="22"/>
          <w:lang w:eastAsia="en-AU" w:bidi="en-AU"/>
        </w:rPr>
      </w:pPr>
      <w:r w:rsidRPr="006740F4">
        <w:rPr>
          <w:rFonts w:ascii="Calibri" w:eastAsia="Calibri" w:hAnsi="Calibri" w:cs="Calibri"/>
          <w:sz w:val="22"/>
          <w:szCs w:val="22"/>
          <w:lang w:eastAsia="en-AU" w:bidi="en-AU"/>
        </w:rPr>
        <w:t>Comply with any reasonable instruction in relation to WHS by the</w:t>
      </w:r>
      <w:r w:rsidRPr="006740F4">
        <w:rPr>
          <w:rFonts w:ascii="Calibri" w:eastAsia="Calibri" w:hAnsi="Calibri" w:cs="Calibri"/>
          <w:spacing w:val="-13"/>
          <w:sz w:val="22"/>
          <w:szCs w:val="22"/>
          <w:lang w:eastAsia="en-AU" w:bidi="en-AU"/>
        </w:rPr>
        <w:t xml:space="preserve"> </w:t>
      </w:r>
      <w:r w:rsidRPr="006740F4">
        <w:rPr>
          <w:rFonts w:ascii="Calibri" w:eastAsia="Calibri" w:hAnsi="Calibri" w:cs="Calibri"/>
          <w:sz w:val="22"/>
          <w:szCs w:val="22"/>
          <w:lang w:eastAsia="en-AU" w:bidi="en-AU"/>
        </w:rPr>
        <w:t>Company</w:t>
      </w:r>
      <w:r w:rsidR="00895419">
        <w:rPr>
          <w:rFonts w:ascii="Calibri" w:eastAsia="Calibri" w:hAnsi="Calibri" w:cs="Calibri"/>
          <w:sz w:val="22"/>
          <w:szCs w:val="22"/>
          <w:lang w:eastAsia="en-AU" w:bidi="en-AU"/>
        </w:rPr>
        <w:t>.</w:t>
      </w:r>
    </w:p>
    <w:p w14:paraId="610B9577" w14:textId="6E399D96" w:rsidR="006740F4" w:rsidRPr="006740F4" w:rsidRDefault="006740F4" w:rsidP="006740F4">
      <w:pPr>
        <w:pStyle w:val="ListParagraph"/>
        <w:widowControl w:val="0"/>
        <w:numPr>
          <w:ilvl w:val="0"/>
          <w:numId w:val="3"/>
        </w:numPr>
        <w:tabs>
          <w:tab w:val="left" w:pos="933"/>
          <w:tab w:val="left" w:pos="934"/>
        </w:tabs>
        <w:autoSpaceDE w:val="0"/>
        <w:autoSpaceDN w:val="0"/>
        <w:spacing w:before="20"/>
        <w:ind w:right="403"/>
        <w:rPr>
          <w:rFonts w:ascii="Calibri" w:eastAsia="Calibri" w:hAnsi="Calibri" w:cs="Calibri"/>
          <w:sz w:val="22"/>
          <w:szCs w:val="22"/>
          <w:lang w:eastAsia="en-AU" w:bidi="en-AU"/>
        </w:rPr>
      </w:pPr>
      <w:r w:rsidRPr="006740F4">
        <w:rPr>
          <w:rFonts w:ascii="Calibri" w:eastAsia="Calibri" w:hAnsi="Calibri" w:cs="Calibri"/>
          <w:sz w:val="22"/>
          <w:szCs w:val="22"/>
          <w:lang w:eastAsia="en-AU" w:bidi="en-AU"/>
        </w:rPr>
        <w:t>Co-operate with any reasonable policies and procedures of the QAL and associated entities including the reporting of hazards or incidents via the QAL reporting</w:t>
      </w:r>
      <w:r w:rsidRPr="006740F4">
        <w:rPr>
          <w:rFonts w:ascii="Calibri" w:eastAsia="Calibri" w:hAnsi="Calibri" w:cs="Calibri"/>
          <w:spacing w:val="-14"/>
          <w:sz w:val="22"/>
          <w:szCs w:val="22"/>
          <w:lang w:eastAsia="en-AU" w:bidi="en-AU"/>
        </w:rPr>
        <w:t xml:space="preserve"> </w:t>
      </w:r>
      <w:r w:rsidRPr="006740F4">
        <w:rPr>
          <w:rFonts w:ascii="Calibri" w:eastAsia="Calibri" w:hAnsi="Calibri" w:cs="Calibri"/>
          <w:sz w:val="22"/>
          <w:szCs w:val="22"/>
          <w:lang w:eastAsia="en-AU" w:bidi="en-AU"/>
        </w:rPr>
        <w:t>process</w:t>
      </w:r>
      <w:r w:rsidR="00895419">
        <w:rPr>
          <w:rFonts w:ascii="Calibri" w:eastAsia="Calibri" w:hAnsi="Calibri" w:cs="Calibri"/>
          <w:sz w:val="22"/>
          <w:szCs w:val="22"/>
          <w:lang w:eastAsia="en-AU" w:bidi="en-AU"/>
        </w:rPr>
        <w:t>.</w:t>
      </w:r>
    </w:p>
    <w:p w14:paraId="1471D817" w14:textId="77777777" w:rsidR="006740F4" w:rsidRPr="006740F4" w:rsidRDefault="006740F4" w:rsidP="006740F4">
      <w:pPr>
        <w:pStyle w:val="ListParagraph"/>
        <w:widowControl w:val="0"/>
        <w:numPr>
          <w:ilvl w:val="0"/>
          <w:numId w:val="3"/>
        </w:numPr>
        <w:tabs>
          <w:tab w:val="left" w:pos="940"/>
          <w:tab w:val="left" w:pos="941"/>
        </w:tabs>
        <w:autoSpaceDE w:val="0"/>
        <w:autoSpaceDN w:val="0"/>
        <w:spacing w:line="279" w:lineRule="exact"/>
        <w:rPr>
          <w:rFonts w:ascii="Calibri" w:eastAsia="Calibri" w:hAnsi="Calibri" w:cs="Calibri"/>
          <w:sz w:val="22"/>
          <w:szCs w:val="22"/>
          <w:lang w:eastAsia="en-AU" w:bidi="en-AU"/>
        </w:rPr>
      </w:pPr>
      <w:r w:rsidRPr="006740F4">
        <w:rPr>
          <w:rFonts w:ascii="Calibri" w:eastAsia="Calibri" w:hAnsi="Calibri" w:cs="Calibri"/>
          <w:sz w:val="22"/>
          <w:szCs w:val="22"/>
          <w:lang w:eastAsia="en-AU" w:bidi="en-AU"/>
        </w:rPr>
        <w:t>All compliance requirements (e.g. legislative, policies, procedures) adhered</w:t>
      </w:r>
      <w:r w:rsidRPr="006740F4">
        <w:rPr>
          <w:rFonts w:ascii="Calibri" w:eastAsia="Calibri" w:hAnsi="Calibri" w:cs="Calibri"/>
          <w:spacing w:val="-13"/>
          <w:sz w:val="22"/>
          <w:szCs w:val="22"/>
          <w:lang w:eastAsia="en-AU" w:bidi="en-AU"/>
        </w:rPr>
        <w:t xml:space="preserve"> </w:t>
      </w:r>
      <w:r w:rsidRPr="006740F4">
        <w:rPr>
          <w:rFonts w:ascii="Calibri" w:eastAsia="Calibri" w:hAnsi="Calibri" w:cs="Calibri"/>
          <w:sz w:val="22"/>
          <w:szCs w:val="22"/>
          <w:lang w:eastAsia="en-AU" w:bidi="en-AU"/>
        </w:rPr>
        <w:t>to</w:t>
      </w:r>
    </w:p>
    <w:p w14:paraId="6E7BA65F" w14:textId="335F76E2" w:rsidR="006740F4" w:rsidRPr="006740F4" w:rsidRDefault="006740F4" w:rsidP="006740F4">
      <w:pPr>
        <w:pStyle w:val="ListParagraph"/>
        <w:widowControl w:val="0"/>
        <w:numPr>
          <w:ilvl w:val="0"/>
          <w:numId w:val="3"/>
        </w:numPr>
        <w:tabs>
          <w:tab w:val="left" w:pos="940"/>
          <w:tab w:val="left" w:pos="941"/>
        </w:tabs>
        <w:autoSpaceDE w:val="0"/>
        <w:autoSpaceDN w:val="0"/>
        <w:rPr>
          <w:rFonts w:ascii="Calibri" w:eastAsia="Calibri" w:hAnsi="Calibri" w:cs="Calibri"/>
          <w:sz w:val="22"/>
          <w:szCs w:val="22"/>
          <w:lang w:eastAsia="en-AU" w:bidi="en-AU"/>
        </w:rPr>
      </w:pPr>
      <w:r w:rsidRPr="006740F4">
        <w:rPr>
          <w:rFonts w:ascii="Calibri" w:eastAsia="Calibri" w:hAnsi="Calibri" w:cs="Calibri"/>
          <w:sz w:val="22"/>
          <w:szCs w:val="22"/>
          <w:lang w:eastAsia="en-AU" w:bidi="en-AU"/>
        </w:rPr>
        <w:t>Other responsibilities as outlined in the QAL WHS management</w:t>
      </w:r>
      <w:r w:rsidRPr="006740F4">
        <w:rPr>
          <w:rFonts w:ascii="Calibri" w:eastAsia="Calibri" w:hAnsi="Calibri" w:cs="Calibri"/>
          <w:spacing w:val="-12"/>
          <w:sz w:val="22"/>
          <w:szCs w:val="22"/>
          <w:lang w:eastAsia="en-AU" w:bidi="en-AU"/>
        </w:rPr>
        <w:t xml:space="preserve"> </w:t>
      </w:r>
      <w:r w:rsidRPr="006740F4">
        <w:rPr>
          <w:rFonts w:ascii="Calibri" w:eastAsia="Calibri" w:hAnsi="Calibri" w:cs="Calibri"/>
          <w:sz w:val="22"/>
          <w:szCs w:val="22"/>
          <w:lang w:eastAsia="en-AU" w:bidi="en-AU"/>
        </w:rPr>
        <w:t>system</w:t>
      </w:r>
      <w:r w:rsidR="00895419">
        <w:rPr>
          <w:rFonts w:ascii="Calibri" w:eastAsia="Calibri" w:hAnsi="Calibri" w:cs="Calibri"/>
          <w:sz w:val="22"/>
          <w:szCs w:val="22"/>
          <w:lang w:eastAsia="en-AU" w:bidi="en-AU"/>
        </w:rPr>
        <w:t>.</w:t>
      </w:r>
    </w:p>
    <w:p w14:paraId="5EAFE1A5" w14:textId="4797E312" w:rsidR="006740F4" w:rsidRPr="002C45AD" w:rsidRDefault="006740F4" w:rsidP="002C45AD">
      <w:pPr>
        <w:pStyle w:val="ListParagraph"/>
        <w:widowControl w:val="0"/>
        <w:numPr>
          <w:ilvl w:val="0"/>
          <w:numId w:val="3"/>
        </w:numPr>
        <w:tabs>
          <w:tab w:val="left" w:pos="941"/>
          <w:tab w:val="left" w:pos="942"/>
        </w:tabs>
        <w:autoSpaceDE w:val="0"/>
        <w:autoSpaceDN w:val="0"/>
        <w:spacing w:before="42" w:line="280" w:lineRule="exact"/>
        <w:ind w:right="215"/>
        <w:rPr>
          <w:rFonts w:ascii="Calibri" w:eastAsia="Calibri" w:hAnsi="Calibri" w:cs="Calibri"/>
          <w:sz w:val="22"/>
          <w:szCs w:val="22"/>
          <w:lang w:eastAsia="en-AU" w:bidi="en-AU"/>
        </w:rPr>
      </w:pPr>
      <w:r w:rsidRPr="002C45AD">
        <w:rPr>
          <w:rFonts w:ascii="Calibri" w:eastAsia="Calibri" w:hAnsi="Calibri" w:cs="Calibri"/>
          <w:sz w:val="22"/>
          <w:szCs w:val="22"/>
          <w:lang w:eastAsia="en-AU" w:bidi="en-AU"/>
        </w:rPr>
        <w:t>Adhere to the locations Environmental Management System (EMS) as relevant to your work activities</w:t>
      </w:r>
      <w:r w:rsidR="002C45AD" w:rsidRPr="002C45AD">
        <w:rPr>
          <w:rFonts w:ascii="Calibri" w:eastAsia="Calibri" w:hAnsi="Calibri" w:cs="Calibri"/>
          <w:sz w:val="22"/>
          <w:szCs w:val="22"/>
          <w:lang w:eastAsia="en-AU" w:bidi="en-AU"/>
        </w:rPr>
        <w:t xml:space="preserve">, </w:t>
      </w:r>
      <w:r w:rsidR="002C45AD">
        <w:rPr>
          <w:rFonts w:ascii="Calibri" w:eastAsia="Calibri" w:hAnsi="Calibri" w:cs="Calibri"/>
          <w:sz w:val="22"/>
          <w:szCs w:val="22"/>
          <w:lang w:eastAsia="en-AU" w:bidi="en-AU"/>
        </w:rPr>
        <w:t>a</w:t>
      </w:r>
      <w:r w:rsidR="002C45AD" w:rsidRPr="002C45AD">
        <w:rPr>
          <w:rFonts w:ascii="Calibri" w:eastAsia="Calibri" w:hAnsi="Calibri" w:cs="Calibri"/>
          <w:sz w:val="22"/>
          <w:szCs w:val="22"/>
          <w:lang w:eastAsia="en-AU" w:bidi="en-AU"/>
        </w:rPr>
        <w:t xml:space="preserve">nd </w:t>
      </w:r>
      <w:r w:rsidR="002C45AD">
        <w:rPr>
          <w:rFonts w:ascii="Calibri" w:eastAsia="Calibri" w:hAnsi="Calibri" w:cs="Calibri"/>
          <w:sz w:val="22"/>
          <w:szCs w:val="22"/>
          <w:lang w:eastAsia="en-AU" w:bidi="en-AU"/>
        </w:rPr>
        <w:t>a</w:t>
      </w:r>
      <w:r w:rsidRPr="002C45AD">
        <w:rPr>
          <w:rFonts w:ascii="Calibri" w:eastAsia="Calibri" w:hAnsi="Calibri" w:cs="Calibri"/>
          <w:sz w:val="22"/>
          <w:szCs w:val="22"/>
          <w:lang w:eastAsia="en-AU" w:bidi="en-AU"/>
        </w:rPr>
        <w:t>ttend EMS related</w:t>
      </w:r>
      <w:r w:rsidRPr="002C45AD">
        <w:rPr>
          <w:rFonts w:ascii="Calibri" w:eastAsia="Calibri" w:hAnsi="Calibri" w:cs="Calibri"/>
          <w:spacing w:val="-4"/>
          <w:sz w:val="22"/>
          <w:szCs w:val="22"/>
          <w:lang w:eastAsia="en-AU" w:bidi="en-AU"/>
        </w:rPr>
        <w:t xml:space="preserve"> </w:t>
      </w:r>
      <w:r w:rsidRPr="002C45AD">
        <w:rPr>
          <w:rFonts w:ascii="Calibri" w:eastAsia="Calibri" w:hAnsi="Calibri" w:cs="Calibri"/>
          <w:sz w:val="22"/>
          <w:szCs w:val="22"/>
          <w:lang w:eastAsia="en-AU" w:bidi="en-AU"/>
        </w:rPr>
        <w:t>training</w:t>
      </w:r>
      <w:r w:rsidR="00895419" w:rsidRPr="002C45AD">
        <w:rPr>
          <w:rFonts w:ascii="Calibri" w:eastAsia="Calibri" w:hAnsi="Calibri" w:cs="Calibri"/>
          <w:sz w:val="22"/>
          <w:szCs w:val="22"/>
          <w:lang w:eastAsia="en-AU" w:bidi="en-AU"/>
        </w:rPr>
        <w:t>.</w:t>
      </w:r>
    </w:p>
    <w:p w14:paraId="1C706FE1" w14:textId="25AA4B8E" w:rsidR="006740F4" w:rsidRDefault="006740F4" w:rsidP="006740F4">
      <w:pPr>
        <w:pStyle w:val="ListParagraph"/>
        <w:widowControl w:val="0"/>
        <w:numPr>
          <w:ilvl w:val="0"/>
          <w:numId w:val="3"/>
        </w:numPr>
        <w:tabs>
          <w:tab w:val="left" w:pos="941"/>
          <w:tab w:val="left" w:pos="942"/>
        </w:tabs>
        <w:autoSpaceDE w:val="0"/>
        <w:autoSpaceDN w:val="0"/>
        <w:spacing w:before="41"/>
        <w:rPr>
          <w:rFonts w:ascii="Calibri" w:eastAsia="Calibri" w:hAnsi="Calibri" w:cs="Calibri"/>
          <w:sz w:val="22"/>
          <w:szCs w:val="22"/>
          <w:lang w:eastAsia="en-AU" w:bidi="en-AU"/>
        </w:rPr>
      </w:pPr>
      <w:r w:rsidRPr="006740F4">
        <w:rPr>
          <w:rFonts w:ascii="Calibri" w:eastAsia="Calibri" w:hAnsi="Calibri" w:cs="Calibri"/>
          <w:sz w:val="22"/>
          <w:szCs w:val="22"/>
          <w:lang w:eastAsia="en-AU" w:bidi="en-AU"/>
        </w:rPr>
        <w:t>Adhere to relevant aviation safety and security</w:t>
      </w:r>
      <w:r w:rsidRPr="006740F4">
        <w:rPr>
          <w:rFonts w:ascii="Calibri" w:eastAsia="Calibri" w:hAnsi="Calibri" w:cs="Calibri"/>
          <w:spacing w:val="-3"/>
          <w:sz w:val="22"/>
          <w:szCs w:val="22"/>
          <w:lang w:eastAsia="en-AU" w:bidi="en-AU"/>
        </w:rPr>
        <w:t xml:space="preserve"> </w:t>
      </w:r>
      <w:r w:rsidRPr="006740F4">
        <w:rPr>
          <w:rFonts w:ascii="Calibri" w:eastAsia="Calibri" w:hAnsi="Calibri" w:cs="Calibri"/>
          <w:sz w:val="22"/>
          <w:szCs w:val="22"/>
          <w:lang w:eastAsia="en-AU" w:bidi="en-AU"/>
        </w:rPr>
        <w:t>requirements</w:t>
      </w:r>
      <w:r w:rsidR="00895419">
        <w:rPr>
          <w:rFonts w:ascii="Calibri" w:eastAsia="Calibri" w:hAnsi="Calibri" w:cs="Calibri"/>
          <w:sz w:val="22"/>
          <w:szCs w:val="22"/>
          <w:lang w:eastAsia="en-AU" w:bidi="en-AU"/>
        </w:rPr>
        <w:t>.</w:t>
      </w:r>
    </w:p>
    <w:bookmarkEnd w:id="2"/>
    <w:p w14:paraId="05E7CEBA" w14:textId="77777777" w:rsidR="008E624C" w:rsidRPr="008E624C" w:rsidRDefault="008E624C" w:rsidP="008E624C">
      <w:pPr>
        <w:spacing w:line="276" w:lineRule="auto"/>
        <w:jc w:val="both"/>
        <w:rPr>
          <w:rFonts w:asciiTheme="minorHAnsi" w:hAnsiTheme="minorHAnsi"/>
          <w:sz w:val="22"/>
          <w:szCs w:val="22"/>
        </w:rPr>
      </w:pPr>
    </w:p>
    <w:p w14:paraId="28F2562A" w14:textId="48181204" w:rsidR="00F52A96" w:rsidRPr="0071513B" w:rsidRDefault="00795FA4" w:rsidP="007D0D67">
      <w:pPr>
        <w:pBdr>
          <w:top w:val="single" w:sz="4" w:space="1" w:color="auto"/>
          <w:left w:val="single" w:sz="4" w:space="4" w:color="auto"/>
          <w:bottom w:val="single" w:sz="4" w:space="1" w:color="auto"/>
          <w:right w:val="single" w:sz="4" w:space="4" w:color="auto"/>
        </w:pBdr>
        <w:shd w:val="clear" w:color="auto" w:fill="C00000"/>
        <w:spacing w:line="276" w:lineRule="auto"/>
        <w:jc w:val="center"/>
        <w:rPr>
          <w:rFonts w:asciiTheme="minorHAnsi" w:hAnsiTheme="minorHAnsi"/>
          <w:b/>
          <w:sz w:val="22"/>
          <w:szCs w:val="22"/>
        </w:rPr>
      </w:pPr>
      <w:r>
        <w:rPr>
          <w:rFonts w:asciiTheme="minorHAnsi" w:hAnsiTheme="minorHAnsi"/>
          <w:b/>
          <w:sz w:val="22"/>
          <w:szCs w:val="22"/>
        </w:rPr>
        <w:t>B</w:t>
      </w:r>
      <w:r w:rsidR="003A615A">
        <w:rPr>
          <w:rFonts w:asciiTheme="minorHAnsi" w:hAnsiTheme="minorHAnsi"/>
          <w:b/>
          <w:sz w:val="22"/>
          <w:szCs w:val="22"/>
        </w:rPr>
        <w:t>ehaviour</w:t>
      </w:r>
      <w:r w:rsidR="00B57F77">
        <w:rPr>
          <w:rFonts w:asciiTheme="minorHAnsi" w:hAnsiTheme="minorHAnsi"/>
          <w:b/>
          <w:sz w:val="22"/>
          <w:szCs w:val="22"/>
        </w:rPr>
        <w:t>al</w:t>
      </w:r>
      <w:r w:rsidR="003A615A">
        <w:rPr>
          <w:rFonts w:asciiTheme="minorHAnsi" w:hAnsiTheme="minorHAnsi"/>
          <w:b/>
          <w:sz w:val="22"/>
          <w:szCs w:val="22"/>
        </w:rPr>
        <w:t xml:space="preserve"> </w:t>
      </w:r>
      <w:r w:rsidR="00790BC2">
        <w:rPr>
          <w:rFonts w:asciiTheme="minorHAnsi" w:hAnsiTheme="minorHAnsi"/>
          <w:b/>
          <w:sz w:val="22"/>
          <w:szCs w:val="22"/>
        </w:rPr>
        <w:t>Expectations</w:t>
      </w:r>
      <w:r w:rsidR="00B57F77">
        <w:rPr>
          <w:rFonts w:asciiTheme="minorHAnsi" w:hAnsiTheme="minorHAnsi"/>
          <w:b/>
          <w:sz w:val="22"/>
          <w:szCs w:val="22"/>
        </w:rPr>
        <w:t xml:space="preserve"> for all QAL Employees</w:t>
      </w:r>
    </w:p>
    <w:p w14:paraId="5DC721A2" w14:textId="605625C6" w:rsidR="0045530D" w:rsidRDefault="0045530D" w:rsidP="0045530D">
      <w:pPr>
        <w:widowControl w:val="0"/>
        <w:autoSpaceDE w:val="0"/>
        <w:autoSpaceDN w:val="0"/>
        <w:spacing w:before="56"/>
        <w:rPr>
          <w:rFonts w:asciiTheme="minorHAnsi" w:eastAsia="Calibri" w:hAnsiTheme="minorHAnsi" w:cstheme="minorHAnsi"/>
          <w:sz w:val="22"/>
          <w:szCs w:val="18"/>
          <w:lang w:eastAsia="en-AU" w:bidi="en-AU"/>
        </w:rPr>
      </w:pPr>
      <w:r w:rsidRPr="0045530D">
        <w:rPr>
          <w:rFonts w:asciiTheme="minorHAnsi" w:eastAsia="Calibri" w:hAnsiTheme="minorHAnsi" w:cstheme="minorHAnsi"/>
          <w:sz w:val="22"/>
          <w:szCs w:val="18"/>
          <w:lang w:eastAsia="en-AU" w:bidi="en-AU"/>
        </w:rPr>
        <w:t xml:space="preserve">QAL employees </w:t>
      </w:r>
      <w:r w:rsidR="00271CA7">
        <w:rPr>
          <w:rFonts w:asciiTheme="minorHAnsi" w:eastAsia="Calibri" w:hAnsiTheme="minorHAnsi" w:cstheme="minorHAnsi"/>
          <w:sz w:val="22"/>
          <w:szCs w:val="18"/>
          <w:lang w:eastAsia="en-AU" w:bidi="en-AU"/>
        </w:rPr>
        <w:t xml:space="preserve">are </w:t>
      </w:r>
      <w:r w:rsidRPr="0045530D">
        <w:rPr>
          <w:rFonts w:asciiTheme="minorHAnsi" w:eastAsia="Calibri" w:hAnsiTheme="minorHAnsi" w:cstheme="minorHAnsi"/>
          <w:sz w:val="22"/>
          <w:szCs w:val="18"/>
          <w:lang w:eastAsia="en-AU" w:bidi="en-AU"/>
        </w:rPr>
        <w:t>expected to demonstrate behaviour which is aligned to our core values:</w:t>
      </w:r>
    </w:p>
    <w:p w14:paraId="286E6828" w14:textId="77777777" w:rsidR="00B57F77" w:rsidRPr="0045530D" w:rsidRDefault="00B57F77" w:rsidP="0045530D">
      <w:pPr>
        <w:widowControl w:val="0"/>
        <w:autoSpaceDE w:val="0"/>
        <w:autoSpaceDN w:val="0"/>
        <w:spacing w:before="56"/>
        <w:rPr>
          <w:rFonts w:asciiTheme="minorHAnsi" w:eastAsia="Calibri" w:hAnsiTheme="minorHAnsi" w:cstheme="minorHAnsi"/>
          <w:sz w:val="22"/>
          <w:szCs w:val="18"/>
          <w:lang w:eastAsia="en-AU" w:bidi="en-AU"/>
        </w:rPr>
      </w:pPr>
    </w:p>
    <w:p w14:paraId="53935ABD" w14:textId="77777777" w:rsidR="00B57F77" w:rsidRPr="00B57F77" w:rsidRDefault="00B57F77" w:rsidP="00B57F77">
      <w:pPr>
        <w:rPr>
          <w:rFonts w:asciiTheme="minorHAnsi" w:hAnsiTheme="minorHAnsi" w:cstheme="minorHAnsi"/>
          <w:b/>
          <w:sz w:val="22"/>
          <w:szCs w:val="18"/>
          <w:lang w:eastAsia="en-AU" w:bidi="en-AU"/>
        </w:rPr>
      </w:pPr>
      <w:r w:rsidRPr="00B57F77">
        <w:rPr>
          <w:rFonts w:asciiTheme="minorHAnsi" w:hAnsiTheme="minorHAnsi" w:cstheme="minorHAnsi"/>
          <w:b/>
          <w:sz w:val="22"/>
          <w:szCs w:val="18"/>
          <w:lang w:eastAsia="en-AU" w:bidi="en-AU"/>
        </w:rPr>
        <w:t>Authentic</w:t>
      </w:r>
    </w:p>
    <w:p w14:paraId="570CED09"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are true to ourselves and our communities.</w:t>
      </w:r>
    </w:p>
    <w:p w14:paraId="25EE4D16"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build genuine connections and deliver on our promises with integrity.</w:t>
      </w:r>
    </w:p>
    <w:p w14:paraId="420FFE2A" w14:textId="77777777" w:rsidR="00B57F77" w:rsidRPr="00B57F77" w:rsidRDefault="00B57F77" w:rsidP="00B57F77">
      <w:pPr>
        <w:widowControl w:val="0"/>
        <w:autoSpaceDE w:val="0"/>
        <w:autoSpaceDN w:val="0"/>
        <w:rPr>
          <w:rFonts w:asciiTheme="minorHAnsi" w:eastAsia="Calibri" w:hAnsiTheme="minorHAnsi" w:cstheme="minorHAnsi"/>
          <w:sz w:val="22"/>
          <w:szCs w:val="18"/>
          <w:lang w:eastAsia="en-AU" w:bidi="en-AU"/>
        </w:rPr>
      </w:pPr>
    </w:p>
    <w:p w14:paraId="7A965B6F" w14:textId="77777777" w:rsidR="00B57F77" w:rsidRPr="00B57F77" w:rsidRDefault="00B57F77" w:rsidP="00B57F77">
      <w:pPr>
        <w:rPr>
          <w:rFonts w:asciiTheme="minorHAnsi" w:hAnsiTheme="minorHAnsi" w:cstheme="minorHAnsi"/>
          <w:b/>
          <w:sz w:val="22"/>
          <w:szCs w:val="18"/>
          <w:lang w:eastAsia="en-AU" w:bidi="en-AU"/>
        </w:rPr>
      </w:pPr>
      <w:r w:rsidRPr="00B57F77">
        <w:rPr>
          <w:rFonts w:asciiTheme="minorHAnsi" w:hAnsiTheme="minorHAnsi" w:cstheme="minorHAnsi"/>
          <w:b/>
          <w:sz w:val="22"/>
          <w:szCs w:val="18"/>
          <w:lang w:eastAsia="en-AU" w:bidi="en-AU"/>
        </w:rPr>
        <w:t>Brave</w:t>
      </w:r>
    </w:p>
    <w:p w14:paraId="753EAAC8"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dare to be different and inspire change.</w:t>
      </w:r>
    </w:p>
    <w:p w14:paraId="002AA56F"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pursue new opportunities with courage and challenge the status quo.</w:t>
      </w:r>
    </w:p>
    <w:p w14:paraId="7F1940A7" w14:textId="77777777" w:rsidR="00B57F77" w:rsidRPr="00B57F77" w:rsidRDefault="00B57F77" w:rsidP="00B57F77">
      <w:pPr>
        <w:widowControl w:val="0"/>
        <w:autoSpaceDE w:val="0"/>
        <w:autoSpaceDN w:val="0"/>
        <w:rPr>
          <w:rFonts w:asciiTheme="minorHAnsi" w:eastAsia="Calibri" w:hAnsiTheme="minorHAnsi" w:cstheme="minorHAnsi"/>
          <w:sz w:val="22"/>
          <w:szCs w:val="18"/>
          <w:lang w:eastAsia="en-AU" w:bidi="en-AU"/>
        </w:rPr>
      </w:pPr>
    </w:p>
    <w:p w14:paraId="06D242C1" w14:textId="77777777" w:rsidR="00B57F77" w:rsidRPr="00B57F77" w:rsidRDefault="00B57F77" w:rsidP="00B57F77">
      <w:pPr>
        <w:rPr>
          <w:rFonts w:asciiTheme="minorHAnsi" w:hAnsiTheme="minorHAnsi" w:cstheme="minorHAnsi"/>
          <w:b/>
          <w:sz w:val="22"/>
          <w:szCs w:val="18"/>
          <w:lang w:eastAsia="en-AU" w:bidi="en-AU"/>
        </w:rPr>
      </w:pPr>
      <w:r w:rsidRPr="00B57F77">
        <w:rPr>
          <w:rFonts w:asciiTheme="minorHAnsi" w:hAnsiTheme="minorHAnsi" w:cstheme="minorHAnsi"/>
          <w:b/>
          <w:sz w:val="22"/>
          <w:szCs w:val="18"/>
          <w:lang w:eastAsia="en-AU" w:bidi="en-AU"/>
        </w:rPr>
        <w:t>Inclusive</w:t>
      </w:r>
    </w:p>
    <w:p w14:paraId="4B57A02F"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celebrate difference and empower one another.</w:t>
      </w:r>
    </w:p>
    <w:p w14:paraId="7BA8FC25"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value every perspective and recognise that diversity makes us stronger.</w:t>
      </w:r>
    </w:p>
    <w:p w14:paraId="1CDE05D0" w14:textId="77777777" w:rsidR="00B57F77" w:rsidRPr="00B57F77" w:rsidRDefault="00B57F77" w:rsidP="00B57F77">
      <w:pPr>
        <w:widowControl w:val="0"/>
        <w:autoSpaceDE w:val="0"/>
        <w:autoSpaceDN w:val="0"/>
        <w:spacing w:before="1"/>
        <w:rPr>
          <w:rFonts w:asciiTheme="minorHAnsi" w:eastAsia="Calibri" w:hAnsiTheme="minorHAnsi" w:cstheme="minorHAnsi"/>
          <w:sz w:val="22"/>
          <w:szCs w:val="18"/>
          <w:lang w:eastAsia="en-AU" w:bidi="en-AU"/>
        </w:rPr>
      </w:pPr>
    </w:p>
    <w:p w14:paraId="0C91C579" w14:textId="77777777" w:rsidR="00B57F77" w:rsidRPr="00B57F77" w:rsidRDefault="00B57F77" w:rsidP="00B57F77">
      <w:pPr>
        <w:rPr>
          <w:rFonts w:asciiTheme="minorHAnsi" w:hAnsiTheme="minorHAnsi" w:cstheme="minorHAnsi"/>
          <w:b/>
          <w:sz w:val="22"/>
          <w:szCs w:val="18"/>
          <w:lang w:eastAsia="en-AU" w:bidi="en-AU"/>
        </w:rPr>
      </w:pPr>
      <w:r w:rsidRPr="00B57F77">
        <w:rPr>
          <w:rFonts w:asciiTheme="minorHAnsi" w:hAnsiTheme="minorHAnsi" w:cstheme="minorHAnsi"/>
          <w:b/>
          <w:sz w:val="22"/>
          <w:szCs w:val="18"/>
          <w:lang w:eastAsia="en-AU" w:bidi="en-AU"/>
        </w:rPr>
        <w:t>Responsible</w:t>
      </w:r>
    </w:p>
    <w:p w14:paraId="4F515C51" w14:textId="77777777" w:rsidR="00B57F77" w:rsidRP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lead the way with purpose.</w:t>
      </w:r>
    </w:p>
    <w:p w14:paraId="7F4F7374" w14:textId="3032F24A" w:rsidR="00B57F77" w:rsidRDefault="00B57F77" w:rsidP="00B57F77">
      <w:pPr>
        <w:widowControl w:val="0"/>
        <w:numPr>
          <w:ilvl w:val="0"/>
          <w:numId w:val="36"/>
        </w:numPr>
        <w:tabs>
          <w:tab w:val="left" w:pos="1299"/>
          <w:tab w:val="left" w:pos="1300"/>
        </w:tabs>
        <w:autoSpaceDE w:val="0"/>
        <w:autoSpaceDN w:val="0"/>
        <w:ind w:left="1079" w:hanging="720"/>
        <w:rPr>
          <w:rFonts w:asciiTheme="minorHAnsi" w:eastAsia="Calibri" w:hAnsiTheme="minorHAnsi" w:cstheme="minorHAnsi"/>
          <w:sz w:val="22"/>
          <w:szCs w:val="18"/>
          <w:lang w:eastAsia="en-AU" w:bidi="en-AU"/>
        </w:rPr>
      </w:pPr>
      <w:r w:rsidRPr="00B57F77">
        <w:rPr>
          <w:rFonts w:asciiTheme="minorHAnsi" w:eastAsia="Calibri" w:hAnsiTheme="minorHAnsi" w:cstheme="minorHAnsi"/>
          <w:sz w:val="22"/>
          <w:szCs w:val="18"/>
          <w:lang w:eastAsia="en-AU" w:bidi="en-AU"/>
        </w:rPr>
        <w:t>We are a</w:t>
      </w:r>
      <w:r w:rsidR="00271CA7">
        <w:rPr>
          <w:rFonts w:asciiTheme="minorHAnsi" w:eastAsia="Calibri" w:hAnsiTheme="minorHAnsi" w:cstheme="minorHAnsi"/>
          <w:sz w:val="22"/>
          <w:szCs w:val="18"/>
          <w:lang w:eastAsia="en-AU" w:bidi="en-AU"/>
        </w:rPr>
        <w:t>cco</w:t>
      </w:r>
      <w:r w:rsidRPr="00B57F77">
        <w:rPr>
          <w:rFonts w:asciiTheme="minorHAnsi" w:eastAsia="Calibri" w:hAnsiTheme="minorHAnsi" w:cstheme="minorHAnsi"/>
          <w:sz w:val="22"/>
          <w:szCs w:val="18"/>
          <w:lang w:eastAsia="en-AU" w:bidi="en-AU"/>
        </w:rPr>
        <w:t>untable for our decisions.</w:t>
      </w:r>
    </w:p>
    <w:p w14:paraId="72D8589D" w14:textId="77777777" w:rsidR="004E3091" w:rsidRPr="008E624C" w:rsidRDefault="004E3091" w:rsidP="004E3091">
      <w:pPr>
        <w:spacing w:line="276" w:lineRule="auto"/>
        <w:jc w:val="both"/>
        <w:rPr>
          <w:rFonts w:asciiTheme="minorHAnsi" w:hAnsiTheme="minorHAnsi"/>
          <w:sz w:val="22"/>
          <w:szCs w:val="22"/>
        </w:rPr>
      </w:pPr>
    </w:p>
    <w:p w14:paraId="70CC71AC" w14:textId="7A25FA96" w:rsidR="004E3091" w:rsidRPr="0071513B" w:rsidRDefault="004E3091" w:rsidP="004E3091">
      <w:pPr>
        <w:pBdr>
          <w:top w:val="single" w:sz="4" w:space="1" w:color="auto"/>
          <w:left w:val="single" w:sz="4" w:space="4" w:color="auto"/>
          <w:bottom w:val="single" w:sz="4" w:space="1" w:color="auto"/>
          <w:right w:val="single" w:sz="4" w:space="4" w:color="auto"/>
        </w:pBdr>
        <w:shd w:val="clear" w:color="auto" w:fill="C00000"/>
        <w:spacing w:line="276" w:lineRule="auto"/>
        <w:jc w:val="center"/>
        <w:rPr>
          <w:rFonts w:asciiTheme="minorHAnsi" w:hAnsiTheme="minorHAnsi"/>
          <w:b/>
          <w:sz w:val="22"/>
          <w:szCs w:val="22"/>
        </w:rPr>
      </w:pPr>
      <w:r>
        <w:rPr>
          <w:rFonts w:asciiTheme="minorHAnsi" w:hAnsiTheme="minorHAnsi"/>
          <w:b/>
          <w:sz w:val="22"/>
          <w:szCs w:val="22"/>
        </w:rPr>
        <w:t>Behavioural Objectives</w:t>
      </w:r>
    </w:p>
    <w:p w14:paraId="6E31D063" w14:textId="33141434" w:rsidR="004E3091" w:rsidRDefault="004E3091" w:rsidP="004E3091">
      <w:pPr>
        <w:spacing w:line="276" w:lineRule="auto"/>
        <w:jc w:val="both"/>
        <w:rPr>
          <w:rFonts w:asciiTheme="minorHAnsi" w:hAnsiTheme="minorHAnsi"/>
          <w:sz w:val="22"/>
          <w:szCs w:val="22"/>
        </w:rPr>
      </w:pPr>
    </w:p>
    <w:p w14:paraId="14E8C782" w14:textId="0CDB388F" w:rsidR="004E3091" w:rsidRDefault="004E3091" w:rsidP="004E3091">
      <w:pPr>
        <w:spacing w:line="276" w:lineRule="auto"/>
        <w:jc w:val="both"/>
        <w:rPr>
          <w:rFonts w:asciiTheme="minorHAnsi" w:hAnsiTheme="minorHAnsi"/>
          <w:iCs/>
          <w:sz w:val="22"/>
          <w:szCs w:val="22"/>
        </w:rPr>
      </w:pPr>
      <w:r w:rsidRPr="004E3091">
        <w:rPr>
          <w:rFonts w:asciiTheme="minorHAnsi" w:hAnsiTheme="minorHAnsi"/>
          <w:iCs/>
          <w:sz w:val="22"/>
          <w:szCs w:val="22"/>
        </w:rPr>
        <w:t>Whether a team member without direct reports or an executive running a division, all employees at QAL lead in one way or another.  They may lead self, lead others or lead business. As such within the Performance Conversations set each year, managers will seek to set clear behavioural expectations for your specific role on the year ahead.  As a minimum expectation your role is expected to demonstrate the following behaviours aways when carrying out the role objectives:</w:t>
      </w:r>
    </w:p>
    <w:p w14:paraId="59801D3C" w14:textId="77777777" w:rsidR="00660E9B" w:rsidRDefault="00660E9B" w:rsidP="004E3091">
      <w:pPr>
        <w:spacing w:line="276" w:lineRule="auto"/>
        <w:jc w:val="both"/>
        <w:rPr>
          <w:rFonts w:asciiTheme="minorHAnsi" w:hAnsiTheme="minorHAnsi"/>
          <w:iCs/>
          <w:sz w:val="22"/>
          <w:szCs w:val="22"/>
        </w:rPr>
      </w:pPr>
    </w:p>
    <w:p w14:paraId="0D26F303" w14:textId="77777777" w:rsidR="004E3091" w:rsidRPr="004E3091" w:rsidRDefault="004E3091" w:rsidP="004E3091">
      <w:pPr>
        <w:spacing w:line="276" w:lineRule="auto"/>
        <w:jc w:val="both"/>
        <w:rPr>
          <w:rFonts w:asciiTheme="minorHAnsi" w:hAnsiTheme="minorHAnsi"/>
          <w:b/>
          <w:iCs/>
          <w:sz w:val="22"/>
          <w:szCs w:val="22"/>
        </w:rPr>
      </w:pPr>
      <w:r w:rsidRPr="004E3091">
        <w:rPr>
          <w:rFonts w:asciiTheme="minorHAnsi" w:hAnsiTheme="minorHAnsi"/>
          <w:b/>
          <w:iCs/>
          <w:sz w:val="22"/>
          <w:szCs w:val="22"/>
        </w:rPr>
        <w:t>Team Member</w:t>
      </w:r>
    </w:p>
    <w:p w14:paraId="2A457955" w14:textId="77777777"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t>Role model the QAL Values</w:t>
      </w:r>
    </w:p>
    <w:p w14:paraId="464C710B" w14:textId="77777777"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t>Establish and maintain strong relationships with internal and external stakeholders</w:t>
      </w:r>
    </w:p>
    <w:p w14:paraId="7D99918D" w14:textId="77777777"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t xml:space="preserve">Perform with pride a broad range of tasks competently as per the role requirements </w:t>
      </w:r>
    </w:p>
    <w:p w14:paraId="0771D745" w14:textId="77777777"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lastRenderedPageBreak/>
        <w:t>Uphold WHS and Regulatory obligations and comply with all policies</w:t>
      </w:r>
    </w:p>
    <w:p w14:paraId="355C2E16" w14:textId="0EBF0222"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t xml:space="preserve">Focus on continuous improvement both for company and self (including </w:t>
      </w:r>
      <w:r w:rsidR="00271CA7" w:rsidRPr="004E3091">
        <w:rPr>
          <w:rFonts w:asciiTheme="minorHAnsi" w:hAnsiTheme="minorHAnsi"/>
          <w:iCs/>
          <w:sz w:val="22"/>
          <w:szCs w:val="22"/>
        </w:rPr>
        <w:t>self-driven</w:t>
      </w:r>
      <w:r w:rsidRPr="004E3091">
        <w:rPr>
          <w:rFonts w:asciiTheme="minorHAnsi" w:hAnsiTheme="minorHAnsi"/>
          <w:iCs/>
          <w:sz w:val="22"/>
          <w:szCs w:val="22"/>
        </w:rPr>
        <w:t xml:space="preserve"> learning, ability to take and act on constructive feedback and solution focused conversations)</w:t>
      </w:r>
    </w:p>
    <w:p w14:paraId="2C60C86D" w14:textId="77777777"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t xml:space="preserve">Demonstrate proactive, positive involvement as part of the team </w:t>
      </w:r>
    </w:p>
    <w:p w14:paraId="17F5CD8D" w14:textId="77777777" w:rsidR="004E3091" w:rsidRPr="004E3091" w:rsidRDefault="004E3091" w:rsidP="004E3091">
      <w:pPr>
        <w:numPr>
          <w:ilvl w:val="0"/>
          <w:numId w:val="37"/>
        </w:numPr>
        <w:spacing w:line="276" w:lineRule="auto"/>
        <w:jc w:val="both"/>
        <w:rPr>
          <w:rFonts w:asciiTheme="minorHAnsi" w:hAnsiTheme="minorHAnsi"/>
          <w:iCs/>
          <w:sz w:val="22"/>
          <w:szCs w:val="22"/>
        </w:rPr>
      </w:pPr>
      <w:r w:rsidRPr="004E3091">
        <w:rPr>
          <w:rFonts w:asciiTheme="minorHAnsi" w:hAnsiTheme="minorHAnsi"/>
          <w:iCs/>
          <w:sz w:val="22"/>
          <w:szCs w:val="22"/>
        </w:rPr>
        <w:t>Exhibit teamwork through providing excellent service, inclusive behaviours and help to others (internal and external)</w:t>
      </w:r>
    </w:p>
    <w:p w14:paraId="2457E942" w14:textId="23E28017" w:rsidR="004E3091" w:rsidRPr="00271CA7" w:rsidRDefault="004E3091" w:rsidP="004F63F8">
      <w:pPr>
        <w:numPr>
          <w:ilvl w:val="0"/>
          <w:numId w:val="37"/>
        </w:numPr>
        <w:spacing w:line="276" w:lineRule="auto"/>
        <w:jc w:val="both"/>
        <w:rPr>
          <w:rFonts w:asciiTheme="minorHAnsi" w:hAnsiTheme="minorHAnsi"/>
          <w:sz w:val="22"/>
          <w:szCs w:val="22"/>
        </w:rPr>
      </w:pPr>
      <w:r w:rsidRPr="00271CA7">
        <w:rPr>
          <w:rFonts w:asciiTheme="minorHAnsi" w:hAnsiTheme="minorHAnsi"/>
          <w:iCs/>
          <w:sz w:val="22"/>
          <w:szCs w:val="22"/>
        </w:rPr>
        <w:t>Present a positive professional image for the company at all times</w:t>
      </w:r>
      <w:r w:rsidR="00271CA7" w:rsidRPr="00271CA7">
        <w:rPr>
          <w:rFonts w:asciiTheme="minorHAnsi" w:hAnsiTheme="minorHAnsi"/>
          <w:iCs/>
          <w:sz w:val="22"/>
          <w:szCs w:val="22"/>
        </w:rPr>
        <w:t xml:space="preserve"> </w:t>
      </w:r>
    </w:p>
    <w:p w14:paraId="4AB3C1F7" w14:textId="77777777" w:rsidR="004E3091" w:rsidRDefault="004E3091" w:rsidP="004E3091">
      <w:pPr>
        <w:spacing w:line="276" w:lineRule="auto"/>
        <w:jc w:val="both"/>
        <w:rPr>
          <w:rFonts w:asciiTheme="minorHAnsi" w:hAnsiTheme="minorHAnsi"/>
          <w:sz w:val="22"/>
          <w:szCs w:val="22"/>
        </w:rPr>
      </w:pPr>
    </w:p>
    <w:p w14:paraId="0A1FF155" w14:textId="77777777" w:rsidR="00725C49" w:rsidRPr="00725C49" w:rsidRDefault="00725C49" w:rsidP="00725C49">
      <w:pPr>
        <w:pBdr>
          <w:top w:val="single" w:sz="4" w:space="1" w:color="auto"/>
          <w:left w:val="single" w:sz="4" w:space="4" w:color="auto"/>
          <w:bottom w:val="single" w:sz="4" w:space="1" w:color="auto"/>
          <w:right w:val="single" w:sz="4" w:space="4" w:color="auto"/>
        </w:pBdr>
        <w:shd w:val="clear" w:color="auto" w:fill="C00000"/>
        <w:spacing w:line="276" w:lineRule="auto"/>
        <w:jc w:val="center"/>
        <w:rPr>
          <w:rFonts w:asciiTheme="minorHAnsi" w:hAnsiTheme="minorHAnsi"/>
          <w:b/>
          <w:sz w:val="22"/>
          <w:szCs w:val="22"/>
        </w:rPr>
      </w:pPr>
      <w:r>
        <w:rPr>
          <w:rFonts w:asciiTheme="minorHAnsi" w:hAnsiTheme="minorHAnsi"/>
          <w:b/>
          <w:sz w:val="22"/>
          <w:szCs w:val="22"/>
        </w:rPr>
        <w:t xml:space="preserve">Key </w:t>
      </w:r>
      <w:r w:rsidR="007A5A0E">
        <w:rPr>
          <w:rFonts w:asciiTheme="minorHAnsi" w:hAnsiTheme="minorHAnsi"/>
          <w:b/>
          <w:sz w:val="22"/>
          <w:szCs w:val="22"/>
        </w:rPr>
        <w:t>S</w:t>
      </w:r>
      <w:r>
        <w:rPr>
          <w:rFonts w:asciiTheme="minorHAnsi" w:hAnsiTheme="minorHAnsi"/>
          <w:b/>
          <w:sz w:val="22"/>
          <w:szCs w:val="22"/>
        </w:rPr>
        <w:t>takeholders</w:t>
      </w:r>
    </w:p>
    <w:p w14:paraId="067A0646" w14:textId="77777777" w:rsidR="00725C49" w:rsidRPr="00914CFB" w:rsidRDefault="00725C49" w:rsidP="00725C49">
      <w:pPr>
        <w:spacing w:line="276" w:lineRule="auto"/>
        <w:jc w:val="both"/>
        <w:rPr>
          <w:rFonts w:asciiTheme="minorHAnsi" w:hAnsiTheme="minorHAnsi"/>
          <w:b/>
          <w:sz w:val="22"/>
          <w:szCs w:val="22"/>
        </w:rPr>
      </w:pPr>
    </w:p>
    <w:p w14:paraId="124F6E58" w14:textId="2381CD21" w:rsidR="00725C49" w:rsidRDefault="00725C49" w:rsidP="00725C49">
      <w:pPr>
        <w:spacing w:line="276" w:lineRule="auto"/>
        <w:jc w:val="both"/>
        <w:rPr>
          <w:rFonts w:asciiTheme="minorHAnsi" w:hAnsiTheme="minorHAnsi"/>
          <w:sz w:val="22"/>
          <w:szCs w:val="22"/>
        </w:rPr>
      </w:pPr>
      <w:r w:rsidRPr="004A62EF">
        <w:rPr>
          <w:rFonts w:asciiTheme="minorHAnsi" w:hAnsiTheme="minorHAnsi"/>
          <w:iCs/>
          <w:sz w:val="22"/>
          <w:szCs w:val="22"/>
        </w:rPr>
        <w:t>Internal:</w:t>
      </w:r>
      <w:r w:rsidRPr="00914CFB">
        <w:rPr>
          <w:rFonts w:asciiTheme="minorHAnsi" w:hAnsiTheme="minorHAnsi"/>
          <w:b/>
          <w:i/>
          <w:sz w:val="22"/>
          <w:szCs w:val="22"/>
        </w:rPr>
        <w:tab/>
      </w:r>
      <w:r w:rsidR="009625B5">
        <w:rPr>
          <w:rFonts w:asciiTheme="minorHAnsi" w:hAnsiTheme="minorHAnsi"/>
          <w:sz w:val="22"/>
          <w:szCs w:val="22"/>
        </w:rPr>
        <w:t xml:space="preserve">Employees and management </w:t>
      </w:r>
      <w:r w:rsidRPr="00914CFB">
        <w:rPr>
          <w:rFonts w:asciiTheme="minorHAnsi" w:hAnsiTheme="minorHAnsi"/>
          <w:sz w:val="22"/>
          <w:szCs w:val="22"/>
        </w:rPr>
        <w:t>at all levels</w:t>
      </w:r>
      <w:r w:rsidR="00D30393">
        <w:rPr>
          <w:rFonts w:asciiTheme="minorHAnsi" w:hAnsiTheme="minorHAnsi"/>
          <w:sz w:val="22"/>
          <w:szCs w:val="22"/>
        </w:rPr>
        <w:t xml:space="preserve"> </w:t>
      </w:r>
    </w:p>
    <w:p w14:paraId="7D667E06" w14:textId="77777777" w:rsidR="00D618FD" w:rsidRDefault="00D618FD" w:rsidP="00725C49">
      <w:pPr>
        <w:spacing w:line="276" w:lineRule="auto"/>
        <w:jc w:val="both"/>
        <w:rPr>
          <w:rFonts w:asciiTheme="minorHAnsi" w:hAnsiTheme="minorHAnsi"/>
          <w:sz w:val="22"/>
          <w:szCs w:val="22"/>
        </w:rPr>
      </w:pPr>
    </w:p>
    <w:p w14:paraId="0C48E151" w14:textId="6375DFD3" w:rsidR="00725C49" w:rsidRDefault="00725C49" w:rsidP="00725C49">
      <w:pPr>
        <w:ind w:left="1440" w:hanging="1440"/>
        <w:jc w:val="both"/>
        <w:rPr>
          <w:rFonts w:asciiTheme="minorHAnsi" w:hAnsiTheme="minorHAnsi"/>
          <w:sz w:val="22"/>
          <w:szCs w:val="22"/>
        </w:rPr>
      </w:pPr>
      <w:r w:rsidRPr="004A62EF">
        <w:rPr>
          <w:rFonts w:asciiTheme="minorHAnsi" w:hAnsiTheme="minorHAnsi"/>
          <w:iCs/>
          <w:sz w:val="22"/>
          <w:szCs w:val="22"/>
        </w:rPr>
        <w:t>External:</w:t>
      </w:r>
      <w:r w:rsidRPr="00914CFB">
        <w:rPr>
          <w:rFonts w:asciiTheme="minorHAnsi" w:hAnsiTheme="minorHAnsi"/>
          <w:b/>
          <w:sz w:val="22"/>
          <w:szCs w:val="22"/>
        </w:rPr>
        <w:tab/>
      </w:r>
      <w:r w:rsidRPr="00294ADC">
        <w:rPr>
          <w:rFonts w:asciiTheme="minorHAnsi" w:hAnsiTheme="minorHAnsi"/>
          <w:sz w:val="22"/>
          <w:szCs w:val="22"/>
        </w:rPr>
        <w:t xml:space="preserve">Contractors, Consultants, </w:t>
      </w:r>
      <w:r w:rsidR="00D618FD" w:rsidRPr="00294ADC">
        <w:rPr>
          <w:rFonts w:asciiTheme="minorHAnsi" w:hAnsiTheme="minorHAnsi"/>
          <w:sz w:val="22"/>
          <w:szCs w:val="22"/>
        </w:rPr>
        <w:t>Stakeholders,</w:t>
      </w:r>
      <w:r>
        <w:rPr>
          <w:rFonts w:asciiTheme="minorHAnsi" w:hAnsiTheme="minorHAnsi"/>
          <w:sz w:val="22"/>
          <w:szCs w:val="22"/>
        </w:rPr>
        <w:t xml:space="preserve"> and the Community</w:t>
      </w:r>
      <w:r w:rsidR="00D30393">
        <w:rPr>
          <w:rFonts w:asciiTheme="minorHAnsi" w:hAnsiTheme="minorHAnsi"/>
          <w:sz w:val="22"/>
          <w:szCs w:val="22"/>
        </w:rPr>
        <w:t xml:space="preserve"> </w:t>
      </w:r>
    </w:p>
    <w:p w14:paraId="62F88E81" w14:textId="77777777" w:rsidR="00A86395" w:rsidRDefault="00A86395" w:rsidP="00071F7C">
      <w:pPr>
        <w:pStyle w:val="Default"/>
        <w:jc w:val="both"/>
        <w:rPr>
          <w:rFonts w:asciiTheme="minorHAnsi" w:hAnsiTheme="minorHAnsi" w:cs="Calibri"/>
          <w:color w:val="auto"/>
          <w:sz w:val="22"/>
          <w:szCs w:val="22"/>
        </w:rPr>
      </w:pPr>
    </w:p>
    <w:p w14:paraId="747FDFE6" w14:textId="77777777" w:rsidR="00725C49" w:rsidRDefault="00F64509" w:rsidP="009625B5">
      <w:pPr>
        <w:pBdr>
          <w:top w:val="single" w:sz="4" w:space="1" w:color="auto"/>
          <w:left w:val="single" w:sz="4" w:space="4" w:color="auto"/>
          <w:bottom w:val="single" w:sz="4" w:space="1" w:color="auto"/>
          <w:right w:val="single" w:sz="4" w:space="4" w:color="auto"/>
        </w:pBdr>
        <w:shd w:val="clear" w:color="auto" w:fill="C00000"/>
        <w:spacing w:line="276" w:lineRule="auto"/>
        <w:jc w:val="center"/>
        <w:rPr>
          <w:rFonts w:asciiTheme="minorHAnsi" w:hAnsiTheme="minorHAnsi"/>
          <w:b/>
          <w:sz w:val="22"/>
          <w:szCs w:val="22"/>
        </w:rPr>
      </w:pPr>
      <w:r>
        <w:rPr>
          <w:rFonts w:asciiTheme="minorHAnsi" w:hAnsiTheme="minorHAnsi"/>
          <w:b/>
          <w:sz w:val="22"/>
          <w:szCs w:val="22"/>
        </w:rPr>
        <w:t>Key Capabilities Required to Perform Role</w:t>
      </w:r>
    </w:p>
    <w:p w14:paraId="68BD701D" w14:textId="77777777" w:rsidR="00725C49" w:rsidRDefault="00725C49" w:rsidP="00725C49">
      <w:pPr>
        <w:spacing w:line="276" w:lineRule="auto"/>
        <w:jc w:val="both"/>
        <w:rPr>
          <w:rFonts w:asciiTheme="minorHAnsi" w:hAnsiTheme="minorHAnsi"/>
          <w:b/>
          <w:sz w:val="22"/>
          <w:szCs w:val="22"/>
        </w:rPr>
      </w:pPr>
    </w:p>
    <w:p w14:paraId="46830896" w14:textId="77777777" w:rsidR="00470212" w:rsidRPr="0045530D" w:rsidRDefault="00470212" w:rsidP="00725C49">
      <w:pPr>
        <w:spacing w:line="276" w:lineRule="auto"/>
        <w:jc w:val="both"/>
        <w:rPr>
          <w:rFonts w:asciiTheme="minorHAnsi" w:hAnsiTheme="minorHAnsi"/>
          <w:b/>
          <w:bCs/>
          <w:iCs/>
          <w:sz w:val="22"/>
          <w:szCs w:val="22"/>
        </w:rPr>
      </w:pPr>
      <w:r w:rsidRPr="0045530D">
        <w:rPr>
          <w:rFonts w:asciiTheme="minorHAnsi" w:hAnsiTheme="minorHAnsi"/>
          <w:b/>
          <w:bCs/>
          <w:iCs/>
          <w:sz w:val="22"/>
          <w:szCs w:val="22"/>
        </w:rPr>
        <w:t>Professional Experience:</w:t>
      </w:r>
    </w:p>
    <w:p w14:paraId="2BED4C98" w14:textId="1058C387" w:rsidR="00E178EF" w:rsidRDefault="00E178EF" w:rsidP="00570B81">
      <w:pPr>
        <w:numPr>
          <w:ilvl w:val="0"/>
          <w:numId w:val="31"/>
        </w:numPr>
        <w:tabs>
          <w:tab w:val="clear" w:pos="360"/>
          <w:tab w:val="num" w:pos="851"/>
        </w:tabs>
        <w:ind w:left="851" w:hanging="425"/>
        <w:rPr>
          <w:rFonts w:asciiTheme="minorHAnsi" w:hAnsiTheme="minorHAnsi"/>
          <w:sz w:val="22"/>
          <w:szCs w:val="22"/>
        </w:rPr>
      </w:pPr>
      <w:r w:rsidRPr="0028282A">
        <w:rPr>
          <w:rFonts w:asciiTheme="minorHAnsi" w:hAnsiTheme="minorHAnsi"/>
          <w:sz w:val="22"/>
          <w:szCs w:val="22"/>
        </w:rPr>
        <w:t xml:space="preserve">Experience in a similar </w:t>
      </w:r>
      <w:r w:rsidR="00AC69C4">
        <w:rPr>
          <w:rFonts w:asciiTheme="minorHAnsi" w:hAnsiTheme="minorHAnsi"/>
          <w:sz w:val="22"/>
          <w:szCs w:val="22"/>
        </w:rPr>
        <w:t>Executive A</w:t>
      </w:r>
      <w:r>
        <w:rPr>
          <w:rFonts w:asciiTheme="minorHAnsi" w:hAnsiTheme="minorHAnsi"/>
          <w:sz w:val="22"/>
          <w:szCs w:val="22"/>
        </w:rPr>
        <w:t>ssistant</w:t>
      </w:r>
      <w:r w:rsidRPr="0028282A">
        <w:rPr>
          <w:rFonts w:asciiTheme="minorHAnsi" w:hAnsiTheme="minorHAnsi"/>
          <w:sz w:val="22"/>
          <w:szCs w:val="22"/>
        </w:rPr>
        <w:t xml:space="preserve"> role (min. </w:t>
      </w:r>
      <w:r>
        <w:rPr>
          <w:rFonts w:asciiTheme="minorHAnsi" w:hAnsiTheme="minorHAnsi"/>
          <w:sz w:val="22"/>
          <w:szCs w:val="22"/>
        </w:rPr>
        <w:t>3</w:t>
      </w:r>
      <w:r w:rsidRPr="0028282A">
        <w:rPr>
          <w:rFonts w:asciiTheme="minorHAnsi" w:hAnsiTheme="minorHAnsi"/>
          <w:sz w:val="22"/>
          <w:szCs w:val="22"/>
        </w:rPr>
        <w:t xml:space="preserve"> years)</w:t>
      </w:r>
      <w:r w:rsidR="00660E9B">
        <w:rPr>
          <w:rFonts w:asciiTheme="minorHAnsi" w:hAnsiTheme="minorHAnsi"/>
          <w:sz w:val="22"/>
          <w:szCs w:val="22"/>
        </w:rPr>
        <w:t>.</w:t>
      </w:r>
    </w:p>
    <w:p w14:paraId="49A01E7D" w14:textId="3851BBC7" w:rsidR="00131FE3" w:rsidRPr="0028282A" w:rsidRDefault="00131FE3" w:rsidP="00131FE3">
      <w:pPr>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 xml:space="preserve">Experience </w:t>
      </w:r>
      <w:r w:rsidR="006B67EE">
        <w:rPr>
          <w:rFonts w:asciiTheme="minorHAnsi" w:hAnsiTheme="minorHAnsi"/>
          <w:sz w:val="22"/>
          <w:szCs w:val="22"/>
        </w:rPr>
        <w:t xml:space="preserve">in providing administrative </w:t>
      </w:r>
      <w:r>
        <w:rPr>
          <w:rFonts w:asciiTheme="minorHAnsi" w:hAnsiTheme="minorHAnsi"/>
          <w:sz w:val="22"/>
          <w:szCs w:val="22"/>
        </w:rPr>
        <w:t xml:space="preserve">support </w:t>
      </w:r>
      <w:r w:rsidR="00B32425">
        <w:rPr>
          <w:rFonts w:asciiTheme="minorHAnsi" w:hAnsiTheme="minorHAnsi"/>
          <w:sz w:val="22"/>
          <w:szCs w:val="22"/>
        </w:rPr>
        <w:t xml:space="preserve">to </w:t>
      </w:r>
      <w:r w:rsidR="004A62EF">
        <w:rPr>
          <w:rFonts w:asciiTheme="minorHAnsi" w:hAnsiTheme="minorHAnsi"/>
          <w:sz w:val="22"/>
          <w:szCs w:val="22"/>
        </w:rPr>
        <w:t>Executives and Board of Directors</w:t>
      </w:r>
      <w:r w:rsidR="00660E9B">
        <w:rPr>
          <w:rFonts w:asciiTheme="minorHAnsi" w:hAnsiTheme="minorHAnsi"/>
          <w:sz w:val="22"/>
          <w:szCs w:val="22"/>
        </w:rPr>
        <w:t>.</w:t>
      </w:r>
    </w:p>
    <w:p w14:paraId="23C7E1AB" w14:textId="329DA1CD" w:rsidR="006A623E" w:rsidRDefault="00131FE3" w:rsidP="006A623E">
      <w:pPr>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Experience in preparing</w:t>
      </w:r>
      <w:r w:rsidR="00271CA7">
        <w:rPr>
          <w:rFonts w:asciiTheme="minorHAnsi" w:hAnsiTheme="minorHAnsi"/>
          <w:sz w:val="22"/>
          <w:szCs w:val="22"/>
        </w:rPr>
        <w:t xml:space="preserve"> board and</w:t>
      </w:r>
      <w:r>
        <w:rPr>
          <w:rFonts w:asciiTheme="minorHAnsi" w:hAnsiTheme="minorHAnsi"/>
          <w:sz w:val="22"/>
          <w:szCs w:val="22"/>
        </w:rPr>
        <w:t xml:space="preserve"> committee papers</w:t>
      </w:r>
      <w:r w:rsidR="006A623E">
        <w:rPr>
          <w:rFonts w:asciiTheme="minorHAnsi" w:hAnsiTheme="minorHAnsi"/>
          <w:sz w:val="22"/>
          <w:szCs w:val="22"/>
        </w:rPr>
        <w:t xml:space="preserve">, executive </w:t>
      </w:r>
      <w:r w:rsidR="00D618FD">
        <w:rPr>
          <w:rFonts w:asciiTheme="minorHAnsi" w:hAnsiTheme="minorHAnsi"/>
          <w:sz w:val="22"/>
          <w:szCs w:val="22"/>
        </w:rPr>
        <w:t>reporting,</w:t>
      </w:r>
      <w:r w:rsidR="006A623E">
        <w:rPr>
          <w:rFonts w:asciiTheme="minorHAnsi" w:hAnsiTheme="minorHAnsi"/>
          <w:sz w:val="22"/>
          <w:szCs w:val="22"/>
        </w:rPr>
        <w:t xml:space="preserve"> and presentation</w:t>
      </w:r>
      <w:r w:rsidR="00660E9B">
        <w:rPr>
          <w:rFonts w:asciiTheme="minorHAnsi" w:hAnsiTheme="minorHAnsi"/>
          <w:sz w:val="22"/>
          <w:szCs w:val="22"/>
        </w:rPr>
        <w:t>.</w:t>
      </w:r>
    </w:p>
    <w:p w14:paraId="46292F8B" w14:textId="64550D83" w:rsidR="006A623E" w:rsidRPr="00A62678" w:rsidRDefault="006A623E" w:rsidP="006A623E">
      <w:pPr>
        <w:numPr>
          <w:ilvl w:val="0"/>
          <w:numId w:val="31"/>
        </w:numPr>
        <w:tabs>
          <w:tab w:val="clear" w:pos="360"/>
          <w:tab w:val="num" w:pos="851"/>
        </w:tabs>
        <w:ind w:left="851" w:hanging="425"/>
        <w:rPr>
          <w:rFonts w:asciiTheme="minorHAnsi" w:hAnsiTheme="minorHAnsi"/>
          <w:sz w:val="22"/>
          <w:szCs w:val="22"/>
        </w:rPr>
      </w:pPr>
      <w:r w:rsidRPr="00A62678">
        <w:rPr>
          <w:rFonts w:asciiTheme="minorHAnsi" w:hAnsiTheme="minorHAnsi"/>
          <w:sz w:val="22"/>
          <w:szCs w:val="22"/>
        </w:rPr>
        <w:t>Experience in operating in a dynamic operational workplace</w:t>
      </w:r>
      <w:r w:rsidR="00660E9B">
        <w:rPr>
          <w:rFonts w:asciiTheme="minorHAnsi" w:hAnsiTheme="minorHAnsi"/>
          <w:sz w:val="22"/>
          <w:szCs w:val="22"/>
        </w:rPr>
        <w:t>.</w:t>
      </w:r>
    </w:p>
    <w:p w14:paraId="3511B9D8" w14:textId="2DF444D7" w:rsidR="006A623E" w:rsidRPr="00A62678" w:rsidRDefault="006A623E" w:rsidP="006A623E">
      <w:pPr>
        <w:numPr>
          <w:ilvl w:val="0"/>
          <w:numId w:val="31"/>
        </w:numPr>
        <w:tabs>
          <w:tab w:val="clear" w:pos="360"/>
          <w:tab w:val="num" w:pos="851"/>
        </w:tabs>
        <w:ind w:left="851" w:hanging="425"/>
        <w:rPr>
          <w:rFonts w:asciiTheme="minorHAnsi" w:hAnsiTheme="minorHAnsi"/>
          <w:sz w:val="22"/>
          <w:szCs w:val="22"/>
        </w:rPr>
      </w:pPr>
      <w:r w:rsidRPr="00A62678">
        <w:rPr>
          <w:rFonts w:asciiTheme="minorHAnsi" w:hAnsiTheme="minorHAnsi"/>
          <w:sz w:val="22"/>
          <w:szCs w:val="22"/>
        </w:rPr>
        <w:t>Demonstrated professional communication style</w:t>
      </w:r>
      <w:r w:rsidR="00660E9B">
        <w:rPr>
          <w:rFonts w:asciiTheme="minorHAnsi" w:hAnsiTheme="minorHAnsi"/>
          <w:sz w:val="22"/>
          <w:szCs w:val="22"/>
        </w:rPr>
        <w:t>.</w:t>
      </w:r>
    </w:p>
    <w:p w14:paraId="0AB0CD44" w14:textId="77777777" w:rsidR="00470212" w:rsidRPr="0045530D" w:rsidRDefault="00470212" w:rsidP="00725C49">
      <w:pPr>
        <w:spacing w:line="276" w:lineRule="auto"/>
        <w:jc w:val="both"/>
        <w:rPr>
          <w:rFonts w:asciiTheme="minorHAnsi" w:hAnsiTheme="minorHAnsi"/>
          <w:b/>
          <w:bCs/>
          <w:iCs/>
          <w:sz w:val="22"/>
          <w:szCs w:val="22"/>
        </w:rPr>
      </w:pPr>
    </w:p>
    <w:p w14:paraId="3BBF522A" w14:textId="3F995BF8" w:rsidR="00470212" w:rsidRPr="0045530D" w:rsidRDefault="00470212" w:rsidP="00725C49">
      <w:pPr>
        <w:spacing w:line="276" w:lineRule="auto"/>
        <w:jc w:val="both"/>
        <w:rPr>
          <w:rFonts w:asciiTheme="minorHAnsi" w:hAnsiTheme="minorHAnsi"/>
          <w:b/>
          <w:bCs/>
          <w:iCs/>
          <w:sz w:val="22"/>
          <w:szCs w:val="22"/>
        </w:rPr>
      </w:pPr>
      <w:r w:rsidRPr="0045530D">
        <w:rPr>
          <w:rFonts w:asciiTheme="minorHAnsi" w:hAnsiTheme="minorHAnsi"/>
          <w:b/>
          <w:bCs/>
          <w:iCs/>
          <w:sz w:val="22"/>
          <w:szCs w:val="22"/>
        </w:rPr>
        <w:t xml:space="preserve">Specific Job Knowledge, </w:t>
      </w:r>
      <w:r w:rsidR="00D618FD" w:rsidRPr="0045530D">
        <w:rPr>
          <w:rFonts w:asciiTheme="minorHAnsi" w:hAnsiTheme="minorHAnsi"/>
          <w:b/>
          <w:bCs/>
          <w:iCs/>
          <w:sz w:val="22"/>
          <w:szCs w:val="22"/>
        </w:rPr>
        <w:t>Skills,</w:t>
      </w:r>
      <w:r w:rsidRPr="0045530D">
        <w:rPr>
          <w:rFonts w:asciiTheme="minorHAnsi" w:hAnsiTheme="minorHAnsi"/>
          <w:b/>
          <w:bCs/>
          <w:iCs/>
          <w:sz w:val="22"/>
          <w:szCs w:val="22"/>
        </w:rPr>
        <w:t xml:space="preserve"> and Abilities:</w:t>
      </w:r>
    </w:p>
    <w:p w14:paraId="35BFF265" w14:textId="3A1EA253" w:rsidR="00131FE3" w:rsidRDefault="00131FE3" w:rsidP="00570B81">
      <w:pPr>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 xml:space="preserve">Software experience with various office computer packages </w:t>
      </w:r>
      <w:r w:rsidR="00D618FD">
        <w:rPr>
          <w:rFonts w:asciiTheme="minorHAnsi" w:hAnsiTheme="minorHAnsi"/>
          <w:sz w:val="22"/>
          <w:szCs w:val="22"/>
        </w:rPr>
        <w:t>e.g.,</w:t>
      </w:r>
      <w:r>
        <w:rPr>
          <w:rFonts w:asciiTheme="minorHAnsi" w:hAnsiTheme="minorHAnsi"/>
          <w:sz w:val="22"/>
          <w:szCs w:val="22"/>
        </w:rPr>
        <w:t xml:space="preserve"> </w:t>
      </w:r>
      <w:r w:rsidR="00271CA7">
        <w:rPr>
          <w:rFonts w:asciiTheme="minorHAnsi" w:hAnsiTheme="minorHAnsi"/>
          <w:sz w:val="22"/>
          <w:szCs w:val="22"/>
        </w:rPr>
        <w:t>E</w:t>
      </w:r>
      <w:r w:rsidR="00560334">
        <w:rPr>
          <w:rFonts w:asciiTheme="minorHAnsi" w:hAnsiTheme="minorHAnsi"/>
          <w:sz w:val="22"/>
          <w:szCs w:val="22"/>
        </w:rPr>
        <w:t xml:space="preserve">xplorer, </w:t>
      </w:r>
      <w:r w:rsidR="00271CA7">
        <w:rPr>
          <w:rFonts w:asciiTheme="minorHAnsi" w:hAnsiTheme="minorHAnsi"/>
          <w:sz w:val="22"/>
          <w:szCs w:val="22"/>
        </w:rPr>
        <w:t>W</w:t>
      </w:r>
      <w:r>
        <w:rPr>
          <w:rFonts w:asciiTheme="minorHAnsi" w:hAnsiTheme="minorHAnsi"/>
          <w:sz w:val="22"/>
          <w:szCs w:val="22"/>
        </w:rPr>
        <w:t xml:space="preserve">ord, </w:t>
      </w:r>
      <w:r w:rsidR="00271CA7">
        <w:rPr>
          <w:rFonts w:asciiTheme="minorHAnsi" w:hAnsiTheme="minorHAnsi"/>
          <w:sz w:val="22"/>
          <w:szCs w:val="22"/>
        </w:rPr>
        <w:t>E</w:t>
      </w:r>
      <w:r>
        <w:rPr>
          <w:rFonts w:asciiTheme="minorHAnsi" w:hAnsiTheme="minorHAnsi"/>
          <w:sz w:val="22"/>
          <w:szCs w:val="22"/>
        </w:rPr>
        <w:t xml:space="preserve">xcel, </w:t>
      </w:r>
      <w:r w:rsidR="006A623E">
        <w:rPr>
          <w:rFonts w:asciiTheme="minorHAnsi" w:hAnsiTheme="minorHAnsi"/>
          <w:sz w:val="22"/>
          <w:szCs w:val="22"/>
        </w:rPr>
        <w:t xml:space="preserve">Adobe, </w:t>
      </w:r>
      <w:r w:rsidR="008A75A9">
        <w:rPr>
          <w:rFonts w:asciiTheme="minorHAnsi" w:hAnsiTheme="minorHAnsi"/>
          <w:sz w:val="22"/>
          <w:szCs w:val="22"/>
        </w:rPr>
        <w:t>PowerPoint</w:t>
      </w:r>
      <w:r>
        <w:rPr>
          <w:rFonts w:asciiTheme="minorHAnsi" w:hAnsiTheme="minorHAnsi"/>
          <w:sz w:val="22"/>
          <w:szCs w:val="22"/>
        </w:rPr>
        <w:t xml:space="preserve"> etc.</w:t>
      </w:r>
    </w:p>
    <w:p w14:paraId="1FC2DE11" w14:textId="72877720" w:rsidR="00131FE3" w:rsidRDefault="00131FE3" w:rsidP="00570B81">
      <w:pPr>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 xml:space="preserve">Experience with </w:t>
      </w:r>
      <w:r w:rsidR="008A75A9">
        <w:rPr>
          <w:rFonts w:asciiTheme="minorHAnsi" w:hAnsiTheme="minorHAnsi"/>
          <w:sz w:val="22"/>
          <w:szCs w:val="22"/>
        </w:rPr>
        <w:t>SharePoint</w:t>
      </w:r>
      <w:r>
        <w:rPr>
          <w:rFonts w:asciiTheme="minorHAnsi" w:hAnsiTheme="minorHAnsi"/>
          <w:sz w:val="22"/>
          <w:szCs w:val="22"/>
        </w:rPr>
        <w:t xml:space="preserve"> </w:t>
      </w:r>
      <w:r w:rsidR="00660E9B">
        <w:rPr>
          <w:rFonts w:asciiTheme="minorHAnsi" w:hAnsiTheme="minorHAnsi"/>
          <w:sz w:val="22"/>
          <w:szCs w:val="22"/>
        </w:rPr>
        <w:t xml:space="preserve">and Diligent Board Books </w:t>
      </w:r>
      <w:r>
        <w:rPr>
          <w:rFonts w:asciiTheme="minorHAnsi" w:hAnsiTheme="minorHAnsi"/>
          <w:sz w:val="22"/>
          <w:szCs w:val="22"/>
        </w:rPr>
        <w:t>would be highly desirable</w:t>
      </w:r>
      <w:r w:rsidR="00660E9B">
        <w:rPr>
          <w:rFonts w:asciiTheme="minorHAnsi" w:hAnsiTheme="minorHAnsi"/>
          <w:sz w:val="22"/>
          <w:szCs w:val="22"/>
        </w:rPr>
        <w:t>.</w:t>
      </w:r>
    </w:p>
    <w:p w14:paraId="2FD79FA9" w14:textId="4C86EA24" w:rsidR="00271CA7" w:rsidRPr="00271CA7" w:rsidRDefault="00271CA7" w:rsidP="00271CA7">
      <w:pPr>
        <w:widowControl w:val="0"/>
        <w:numPr>
          <w:ilvl w:val="0"/>
          <w:numId w:val="31"/>
        </w:numPr>
        <w:tabs>
          <w:tab w:val="clear" w:pos="360"/>
          <w:tab w:val="num" w:pos="1277"/>
        </w:tabs>
        <w:autoSpaceDE w:val="0"/>
        <w:autoSpaceDN w:val="0"/>
        <w:spacing w:line="279" w:lineRule="exact"/>
        <w:ind w:left="786"/>
        <w:rPr>
          <w:rFonts w:asciiTheme="minorHAnsi" w:eastAsia="Calibri" w:hAnsiTheme="minorHAnsi" w:cstheme="minorHAnsi"/>
          <w:sz w:val="22"/>
          <w:szCs w:val="22"/>
          <w:lang w:val="en-US"/>
        </w:rPr>
      </w:pPr>
      <w:r w:rsidRPr="00271CA7">
        <w:rPr>
          <w:rFonts w:asciiTheme="minorHAnsi" w:hAnsiTheme="minorHAnsi" w:cstheme="minorHAnsi"/>
          <w:sz w:val="22"/>
          <w:szCs w:val="22"/>
          <w:lang w:val="en-US"/>
        </w:rPr>
        <w:t xml:space="preserve">Experience </w:t>
      </w:r>
      <w:r>
        <w:rPr>
          <w:rFonts w:asciiTheme="minorHAnsi" w:hAnsiTheme="minorHAnsi" w:cstheme="minorHAnsi"/>
          <w:sz w:val="22"/>
          <w:szCs w:val="22"/>
          <w:lang w:val="en-US"/>
        </w:rPr>
        <w:t xml:space="preserve">with </w:t>
      </w:r>
      <w:r w:rsidRPr="00271CA7">
        <w:rPr>
          <w:rFonts w:asciiTheme="minorHAnsi" w:hAnsiTheme="minorHAnsi" w:cstheme="minorHAnsi"/>
          <w:sz w:val="22"/>
          <w:szCs w:val="22"/>
          <w:lang w:val="en-US"/>
        </w:rPr>
        <w:t>Finance One</w:t>
      </w:r>
      <w:r w:rsidR="006A623E">
        <w:rPr>
          <w:rFonts w:asciiTheme="minorHAnsi" w:hAnsiTheme="minorHAnsi" w:cstheme="minorHAnsi"/>
          <w:sz w:val="22"/>
          <w:szCs w:val="22"/>
          <w:lang w:val="en-US"/>
        </w:rPr>
        <w:t xml:space="preserve"> (Tech One)</w:t>
      </w:r>
      <w:r w:rsidRPr="00271CA7">
        <w:rPr>
          <w:rFonts w:asciiTheme="minorHAnsi" w:hAnsiTheme="minorHAnsi" w:cstheme="minorHAnsi"/>
          <w:sz w:val="22"/>
          <w:szCs w:val="22"/>
          <w:lang w:val="en-US"/>
        </w:rPr>
        <w:t xml:space="preserve"> and ideally LawVu (or similar)</w:t>
      </w:r>
      <w:r>
        <w:rPr>
          <w:rFonts w:asciiTheme="minorHAnsi" w:hAnsiTheme="minorHAnsi" w:cstheme="minorHAnsi"/>
          <w:sz w:val="22"/>
          <w:szCs w:val="22"/>
          <w:lang w:val="en-US"/>
        </w:rPr>
        <w:t xml:space="preserve"> an advantage</w:t>
      </w:r>
      <w:r w:rsidR="00660E9B">
        <w:rPr>
          <w:rFonts w:asciiTheme="minorHAnsi" w:hAnsiTheme="minorHAnsi" w:cstheme="minorHAnsi"/>
          <w:sz w:val="22"/>
          <w:szCs w:val="22"/>
          <w:lang w:val="en-US"/>
        </w:rPr>
        <w:t>.</w:t>
      </w:r>
    </w:p>
    <w:p w14:paraId="4E1E4BCA" w14:textId="6ED1378C" w:rsidR="006A623E" w:rsidRPr="006050CA" w:rsidRDefault="006A623E" w:rsidP="006A623E">
      <w:pPr>
        <w:numPr>
          <w:ilvl w:val="0"/>
          <w:numId w:val="31"/>
        </w:numPr>
        <w:tabs>
          <w:tab w:val="clear" w:pos="360"/>
          <w:tab w:val="num" w:pos="851"/>
        </w:tabs>
        <w:ind w:left="851" w:hanging="425"/>
        <w:rPr>
          <w:rFonts w:asciiTheme="minorHAnsi" w:hAnsiTheme="minorHAnsi"/>
          <w:sz w:val="22"/>
          <w:szCs w:val="22"/>
        </w:rPr>
      </w:pPr>
      <w:r w:rsidRPr="006050CA">
        <w:rPr>
          <w:rFonts w:asciiTheme="minorHAnsi" w:hAnsiTheme="minorHAnsi"/>
          <w:sz w:val="22"/>
          <w:szCs w:val="22"/>
        </w:rPr>
        <w:t>Excellent written and communication skills</w:t>
      </w:r>
      <w:r w:rsidR="00660E9B">
        <w:rPr>
          <w:rFonts w:asciiTheme="minorHAnsi" w:hAnsiTheme="minorHAnsi"/>
          <w:sz w:val="22"/>
          <w:szCs w:val="22"/>
        </w:rPr>
        <w:t>.</w:t>
      </w:r>
    </w:p>
    <w:p w14:paraId="24713803" w14:textId="6B4CF935" w:rsidR="00E178EF" w:rsidRDefault="00E178EF" w:rsidP="00570B81">
      <w:pPr>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Experience in preparing reports, letters, presentations, correspondence</w:t>
      </w:r>
      <w:r w:rsidR="00660E9B">
        <w:rPr>
          <w:rFonts w:asciiTheme="minorHAnsi" w:hAnsiTheme="minorHAnsi"/>
          <w:sz w:val="22"/>
          <w:szCs w:val="22"/>
        </w:rPr>
        <w:t>.</w:t>
      </w:r>
    </w:p>
    <w:p w14:paraId="267E9558" w14:textId="03015022" w:rsidR="00E178EF" w:rsidRDefault="00E178EF" w:rsidP="00570B81">
      <w:pPr>
        <w:numPr>
          <w:ilvl w:val="0"/>
          <w:numId w:val="31"/>
        </w:numPr>
        <w:tabs>
          <w:tab w:val="clear" w:pos="360"/>
          <w:tab w:val="num" w:pos="851"/>
        </w:tabs>
        <w:ind w:left="851" w:hanging="425"/>
        <w:rPr>
          <w:rFonts w:asciiTheme="minorHAnsi" w:hAnsiTheme="minorHAnsi"/>
          <w:sz w:val="22"/>
          <w:szCs w:val="22"/>
        </w:rPr>
      </w:pPr>
      <w:r w:rsidRPr="0028282A">
        <w:rPr>
          <w:rFonts w:asciiTheme="minorHAnsi" w:hAnsiTheme="minorHAnsi"/>
          <w:sz w:val="22"/>
          <w:szCs w:val="22"/>
        </w:rPr>
        <w:t>Experience in organising functions and meetings</w:t>
      </w:r>
      <w:r w:rsidR="00660E9B">
        <w:rPr>
          <w:rFonts w:asciiTheme="minorHAnsi" w:hAnsiTheme="minorHAnsi"/>
          <w:sz w:val="22"/>
          <w:szCs w:val="22"/>
        </w:rPr>
        <w:t>.</w:t>
      </w:r>
    </w:p>
    <w:p w14:paraId="61342B08" w14:textId="646BCECA" w:rsidR="00560334" w:rsidRPr="006B67EE" w:rsidRDefault="006B67EE" w:rsidP="00570B81">
      <w:pPr>
        <w:pStyle w:val="ListParagraph"/>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Experience in dealing with highly confidential information</w:t>
      </w:r>
      <w:r w:rsidR="00660E9B">
        <w:rPr>
          <w:rFonts w:asciiTheme="minorHAnsi" w:hAnsiTheme="minorHAnsi"/>
          <w:sz w:val="22"/>
          <w:szCs w:val="22"/>
        </w:rPr>
        <w:t>.</w:t>
      </w:r>
    </w:p>
    <w:p w14:paraId="2963B87C" w14:textId="16E8FC32" w:rsidR="00E178EF" w:rsidRPr="0028282A" w:rsidRDefault="00E178EF" w:rsidP="00570B81">
      <w:pPr>
        <w:numPr>
          <w:ilvl w:val="0"/>
          <w:numId w:val="31"/>
        </w:numPr>
        <w:tabs>
          <w:tab w:val="clear" w:pos="360"/>
          <w:tab w:val="num" w:pos="851"/>
        </w:tabs>
        <w:ind w:left="851" w:hanging="425"/>
        <w:rPr>
          <w:rFonts w:asciiTheme="minorHAnsi" w:hAnsiTheme="minorHAnsi"/>
          <w:sz w:val="22"/>
          <w:szCs w:val="22"/>
        </w:rPr>
      </w:pPr>
      <w:r w:rsidRPr="0028282A">
        <w:rPr>
          <w:rFonts w:asciiTheme="minorHAnsi" w:hAnsiTheme="minorHAnsi"/>
          <w:sz w:val="22"/>
          <w:szCs w:val="22"/>
        </w:rPr>
        <w:t>Accurate typing</w:t>
      </w:r>
      <w:r>
        <w:rPr>
          <w:rFonts w:asciiTheme="minorHAnsi" w:hAnsiTheme="minorHAnsi"/>
          <w:sz w:val="22"/>
          <w:szCs w:val="22"/>
        </w:rPr>
        <w:t xml:space="preserve"> (speed 60</w:t>
      </w:r>
      <w:r w:rsidRPr="0028282A">
        <w:rPr>
          <w:rFonts w:asciiTheme="minorHAnsi" w:hAnsiTheme="minorHAnsi"/>
          <w:sz w:val="22"/>
          <w:szCs w:val="22"/>
        </w:rPr>
        <w:t xml:space="preserve"> wpm with 95% accuracy)</w:t>
      </w:r>
      <w:r w:rsidR="00660E9B">
        <w:rPr>
          <w:rFonts w:asciiTheme="minorHAnsi" w:hAnsiTheme="minorHAnsi"/>
          <w:sz w:val="22"/>
          <w:szCs w:val="22"/>
        </w:rPr>
        <w:t>.</w:t>
      </w:r>
    </w:p>
    <w:p w14:paraId="71A93A12" w14:textId="031FC85C" w:rsidR="00E178EF" w:rsidRDefault="00E178EF" w:rsidP="00570B81">
      <w:pPr>
        <w:numPr>
          <w:ilvl w:val="0"/>
          <w:numId w:val="31"/>
        </w:numPr>
        <w:tabs>
          <w:tab w:val="clear" w:pos="360"/>
          <w:tab w:val="num" w:pos="851"/>
        </w:tabs>
        <w:ind w:left="851" w:hanging="425"/>
        <w:rPr>
          <w:rFonts w:asciiTheme="minorHAnsi" w:hAnsiTheme="minorHAnsi"/>
          <w:sz w:val="22"/>
          <w:szCs w:val="22"/>
        </w:rPr>
      </w:pPr>
      <w:r w:rsidRPr="0028282A">
        <w:rPr>
          <w:rFonts w:asciiTheme="minorHAnsi" w:hAnsiTheme="minorHAnsi"/>
          <w:sz w:val="22"/>
          <w:szCs w:val="22"/>
        </w:rPr>
        <w:t xml:space="preserve">Strong organisational, time, </w:t>
      </w:r>
      <w:r w:rsidR="00D618FD" w:rsidRPr="0028282A">
        <w:rPr>
          <w:rFonts w:asciiTheme="minorHAnsi" w:hAnsiTheme="minorHAnsi"/>
          <w:sz w:val="22"/>
          <w:szCs w:val="22"/>
        </w:rPr>
        <w:t>task,</w:t>
      </w:r>
      <w:r w:rsidRPr="0028282A">
        <w:rPr>
          <w:rFonts w:asciiTheme="minorHAnsi" w:hAnsiTheme="minorHAnsi"/>
          <w:sz w:val="22"/>
          <w:szCs w:val="22"/>
        </w:rPr>
        <w:t xml:space="preserve"> and priority management skills</w:t>
      </w:r>
      <w:r w:rsidR="00660E9B">
        <w:rPr>
          <w:rFonts w:asciiTheme="minorHAnsi" w:hAnsiTheme="minorHAnsi"/>
          <w:sz w:val="22"/>
          <w:szCs w:val="22"/>
        </w:rPr>
        <w:t>.</w:t>
      </w:r>
    </w:p>
    <w:p w14:paraId="0425BA41" w14:textId="75561BC1" w:rsidR="00E178EF" w:rsidRPr="0028282A" w:rsidRDefault="00E178EF" w:rsidP="00570B81">
      <w:pPr>
        <w:numPr>
          <w:ilvl w:val="0"/>
          <w:numId w:val="31"/>
        </w:numPr>
        <w:tabs>
          <w:tab w:val="clear" w:pos="360"/>
          <w:tab w:val="num" w:pos="851"/>
        </w:tabs>
        <w:ind w:left="851" w:hanging="425"/>
        <w:rPr>
          <w:rFonts w:asciiTheme="minorHAnsi" w:hAnsiTheme="minorHAnsi"/>
          <w:sz w:val="22"/>
          <w:szCs w:val="22"/>
        </w:rPr>
      </w:pPr>
      <w:r w:rsidRPr="0028282A">
        <w:rPr>
          <w:rFonts w:asciiTheme="minorHAnsi" w:hAnsiTheme="minorHAnsi"/>
          <w:sz w:val="22"/>
          <w:szCs w:val="22"/>
        </w:rPr>
        <w:t>Strong internal and external customer service skills</w:t>
      </w:r>
      <w:r w:rsidR="00660E9B">
        <w:rPr>
          <w:rFonts w:asciiTheme="minorHAnsi" w:hAnsiTheme="minorHAnsi"/>
          <w:sz w:val="22"/>
          <w:szCs w:val="22"/>
        </w:rPr>
        <w:t>.</w:t>
      </w:r>
    </w:p>
    <w:p w14:paraId="366710E0" w14:textId="0373AD03" w:rsidR="00E178EF" w:rsidRDefault="00560334" w:rsidP="00570B81">
      <w:pPr>
        <w:numPr>
          <w:ilvl w:val="0"/>
          <w:numId w:val="31"/>
        </w:numPr>
        <w:tabs>
          <w:tab w:val="clear" w:pos="360"/>
          <w:tab w:val="num" w:pos="851"/>
        </w:tabs>
        <w:ind w:left="851" w:hanging="425"/>
        <w:rPr>
          <w:rFonts w:asciiTheme="minorHAnsi" w:hAnsiTheme="minorHAnsi"/>
          <w:sz w:val="22"/>
          <w:szCs w:val="22"/>
        </w:rPr>
      </w:pPr>
      <w:r>
        <w:rPr>
          <w:rFonts w:asciiTheme="minorHAnsi" w:hAnsiTheme="minorHAnsi"/>
          <w:sz w:val="22"/>
          <w:szCs w:val="22"/>
        </w:rPr>
        <w:t xml:space="preserve">Strong </w:t>
      </w:r>
      <w:r w:rsidR="00E178EF" w:rsidRPr="0028282A">
        <w:rPr>
          <w:rFonts w:asciiTheme="minorHAnsi" w:hAnsiTheme="minorHAnsi"/>
          <w:sz w:val="22"/>
          <w:szCs w:val="22"/>
        </w:rPr>
        <w:t xml:space="preserve">problem solving and </w:t>
      </w:r>
      <w:r w:rsidR="006A623E" w:rsidRPr="0028282A">
        <w:rPr>
          <w:rFonts w:asciiTheme="minorHAnsi" w:hAnsiTheme="minorHAnsi"/>
          <w:sz w:val="22"/>
          <w:szCs w:val="22"/>
        </w:rPr>
        <w:t>decision-making</w:t>
      </w:r>
      <w:r w:rsidR="00E178EF" w:rsidRPr="0028282A">
        <w:rPr>
          <w:rFonts w:asciiTheme="minorHAnsi" w:hAnsiTheme="minorHAnsi"/>
          <w:sz w:val="22"/>
          <w:szCs w:val="22"/>
        </w:rPr>
        <w:t xml:space="preserve"> skills</w:t>
      </w:r>
      <w:r w:rsidR="00660E9B">
        <w:rPr>
          <w:rFonts w:asciiTheme="minorHAnsi" w:hAnsiTheme="minorHAnsi"/>
          <w:sz w:val="22"/>
          <w:szCs w:val="22"/>
        </w:rPr>
        <w:t>.</w:t>
      </w:r>
    </w:p>
    <w:p w14:paraId="07495627" w14:textId="07C0F3E1" w:rsidR="006A623E" w:rsidRDefault="006A623E" w:rsidP="006A623E">
      <w:pPr>
        <w:numPr>
          <w:ilvl w:val="0"/>
          <w:numId w:val="31"/>
        </w:numPr>
        <w:tabs>
          <w:tab w:val="clear" w:pos="360"/>
          <w:tab w:val="num" w:pos="851"/>
        </w:tabs>
        <w:ind w:left="851" w:hanging="425"/>
        <w:rPr>
          <w:rFonts w:asciiTheme="minorHAnsi" w:hAnsiTheme="minorHAnsi"/>
          <w:sz w:val="22"/>
          <w:szCs w:val="22"/>
        </w:rPr>
      </w:pPr>
      <w:r w:rsidRPr="00A62678">
        <w:rPr>
          <w:rFonts w:asciiTheme="minorHAnsi" w:hAnsiTheme="minorHAnsi"/>
          <w:sz w:val="22"/>
          <w:szCs w:val="22"/>
        </w:rPr>
        <w:t>Ability to multitask</w:t>
      </w:r>
      <w:r w:rsidR="00660E9B">
        <w:rPr>
          <w:rFonts w:asciiTheme="minorHAnsi" w:hAnsiTheme="minorHAnsi"/>
          <w:sz w:val="22"/>
          <w:szCs w:val="22"/>
        </w:rPr>
        <w:t>.</w:t>
      </w:r>
    </w:p>
    <w:p w14:paraId="737A917C" w14:textId="77777777" w:rsidR="00D618FD" w:rsidRPr="006050CA" w:rsidRDefault="00D618FD" w:rsidP="00D618FD">
      <w:pPr>
        <w:ind w:left="851"/>
        <w:rPr>
          <w:rFonts w:asciiTheme="minorHAnsi" w:hAnsiTheme="minorHAnsi"/>
          <w:sz w:val="22"/>
          <w:szCs w:val="22"/>
        </w:rPr>
      </w:pPr>
    </w:p>
    <w:p w14:paraId="1DC310D1" w14:textId="77777777" w:rsidR="00470212" w:rsidRPr="0045530D" w:rsidRDefault="00470212" w:rsidP="00725C49">
      <w:pPr>
        <w:spacing w:line="276" w:lineRule="auto"/>
        <w:jc w:val="both"/>
        <w:rPr>
          <w:rFonts w:asciiTheme="minorHAnsi" w:hAnsiTheme="minorHAnsi"/>
          <w:b/>
          <w:bCs/>
          <w:iCs/>
          <w:sz w:val="22"/>
          <w:szCs w:val="22"/>
        </w:rPr>
      </w:pPr>
      <w:r w:rsidRPr="0045530D">
        <w:rPr>
          <w:rFonts w:asciiTheme="minorHAnsi" w:hAnsiTheme="minorHAnsi"/>
          <w:b/>
          <w:bCs/>
          <w:iCs/>
          <w:sz w:val="22"/>
          <w:szCs w:val="22"/>
        </w:rPr>
        <w:t>Certificates:</w:t>
      </w:r>
    </w:p>
    <w:p w14:paraId="5F68E85B" w14:textId="77777777" w:rsidR="00E178EF" w:rsidRPr="00570B81" w:rsidRDefault="00570B81" w:rsidP="00570B81">
      <w:pPr>
        <w:pStyle w:val="Heading1"/>
        <w:numPr>
          <w:ilvl w:val="0"/>
          <w:numId w:val="32"/>
        </w:numPr>
        <w:ind w:hanging="294"/>
        <w:rPr>
          <w:rFonts w:asciiTheme="minorHAnsi" w:hAnsiTheme="minorHAnsi"/>
          <w:b w:val="0"/>
          <w:sz w:val="22"/>
          <w:szCs w:val="22"/>
        </w:rPr>
      </w:pPr>
      <w:r w:rsidRPr="00570B81">
        <w:rPr>
          <w:rFonts w:asciiTheme="minorHAnsi" w:hAnsiTheme="minorHAnsi"/>
          <w:b w:val="0"/>
          <w:sz w:val="22"/>
          <w:szCs w:val="22"/>
        </w:rPr>
        <w:t>Diploma of Business Administration (desirable)</w:t>
      </w:r>
    </w:p>
    <w:p w14:paraId="56A6E15F" w14:textId="77777777" w:rsidR="00D30393" w:rsidRDefault="00D30393" w:rsidP="00D30393">
      <w:pPr>
        <w:pStyle w:val="ListParagraph"/>
        <w:spacing w:line="276" w:lineRule="auto"/>
        <w:ind w:left="360"/>
        <w:jc w:val="both"/>
        <w:rPr>
          <w:rFonts w:asciiTheme="minorHAnsi" w:hAnsiTheme="minorHAnsi"/>
          <w:sz w:val="22"/>
          <w:szCs w:val="22"/>
        </w:rPr>
      </w:pPr>
    </w:p>
    <w:p w14:paraId="5B20CC15" w14:textId="77777777" w:rsidR="00284577" w:rsidRPr="0045530D" w:rsidRDefault="00284577" w:rsidP="007D506B">
      <w:pPr>
        <w:rPr>
          <w:rFonts w:asciiTheme="minorHAnsi" w:hAnsiTheme="minorHAnsi"/>
          <w:b/>
          <w:bCs/>
          <w:iCs/>
          <w:sz w:val="22"/>
          <w:szCs w:val="22"/>
        </w:rPr>
      </w:pPr>
      <w:r w:rsidRPr="0045530D">
        <w:rPr>
          <w:rFonts w:asciiTheme="minorHAnsi" w:hAnsiTheme="minorHAnsi"/>
          <w:b/>
          <w:bCs/>
          <w:iCs/>
          <w:sz w:val="22"/>
          <w:szCs w:val="22"/>
        </w:rPr>
        <w:t>Physical Demands:</w:t>
      </w:r>
    </w:p>
    <w:p w14:paraId="68625D8C" w14:textId="16C90407" w:rsidR="00DF0A02" w:rsidRPr="00660E9B" w:rsidRDefault="00284577" w:rsidP="008B65B0">
      <w:pPr>
        <w:pStyle w:val="Default"/>
        <w:numPr>
          <w:ilvl w:val="0"/>
          <w:numId w:val="5"/>
        </w:numPr>
        <w:ind w:left="709" w:hanging="283"/>
        <w:jc w:val="both"/>
        <w:rPr>
          <w:rFonts w:asciiTheme="minorHAnsi" w:hAnsiTheme="minorHAnsi"/>
          <w:sz w:val="22"/>
          <w:szCs w:val="22"/>
        </w:rPr>
      </w:pPr>
      <w:r w:rsidRPr="00660E9B">
        <w:rPr>
          <w:rFonts w:asciiTheme="minorHAnsi" w:hAnsiTheme="minorHAnsi" w:cs="Calibri"/>
          <w:color w:val="auto"/>
          <w:sz w:val="22"/>
          <w:szCs w:val="22"/>
        </w:rPr>
        <w:t xml:space="preserve">Must be able to </w:t>
      </w:r>
      <w:r w:rsidR="0045530D" w:rsidRPr="00660E9B">
        <w:rPr>
          <w:rFonts w:asciiTheme="minorHAnsi" w:hAnsiTheme="minorHAnsi" w:cs="Calibri"/>
          <w:color w:val="auto"/>
          <w:sz w:val="22"/>
          <w:szCs w:val="22"/>
        </w:rPr>
        <w:t>perform required physical and psychological demands of the role.</w:t>
      </w:r>
      <w:r w:rsidR="00DF0A02" w:rsidRPr="00660E9B">
        <w:rPr>
          <w:rFonts w:asciiTheme="minorHAnsi" w:hAnsiTheme="minorHAnsi"/>
          <w:sz w:val="22"/>
          <w:szCs w:val="22"/>
        </w:rPr>
        <w:br w:type="page"/>
      </w:r>
    </w:p>
    <w:p w14:paraId="0BFF02E2" w14:textId="77777777" w:rsidR="006B67EE" w:rsidRDefault="006B67EE" w:rsidP="006B67EE">
      <w:pPr>
        <w:rPr>
          <w:rFonts w:asciiTheme="minorHAnsi" w:hAnsiTheme="minorHAnsi"/>
          <w:sz w:val="22"/>
          <w:szCs w:val="22"/>
        </w:rPr>
      </w:pPr>
    </w:p>
    <w:p w14:paraId="20ABBCCC" w14:textId="77777777" w:rsidR="002C3A13" w:rsidRPr="0045530D" w:rsidRDefault="002C3A13" w:rsidP="006B67EE">
      <w:pPr>
        <w:rPr>
          <w:rFonts w:asciiTheme="minorHAnsi" w:hAnsiTheme="minorHAnsi"/>
          <w:b/>
          <w:bCs/>
          <w:sz w:val="22"/>
          <w:szCs w:val="22"/>
        </w:rPr>
      </w:pPr>
      <w:r w:rsidRPr="0045530D">
        <w:rPr>
          <w:rFonts w:asciiTheme="minorHAnsi" w:hAnsiTheme="minorHAnsi"/>
          <w:b/>
          <w:bCs/>
          <w:sz w:val="22"/>
          <w:szCs w:val="22"/>
        </w:rPr>
        <w:t>ACKNOWLEDGMENT</w:t>
      </w:r>
    </w:p>
    <w:p w14:paraId="77769807" w14:textId="77777777" w:rsidR="002C3A13" w:rsidRPr="003C42A3" w:rsidRDefault="002C3A13" w:rsidP="00071F7C">
      <w:pPr>
        <w:jc w:val="both"/>
        <w:rPr>
          <w:rFonts w:asciiTheme="minorHAnsi" w:hAnsiTheme="minorHAnsi"/>
          <w:sz w:val="22"/>
          <w:szCs w:val="22"/>
        </w:rPr>
      </w:pPr>
    </w:p>
    <w:p w14:paraId="62DCA34F" w14:textId="2E43DA75" w:rsidR="005F1E14" w:rsidRPr="005F1E14" w:rsidRDefault="005F1E14" w:rsidP="005F1E14">
      <w:pPr>
        <w:pStyle w:val="BodyText"/>
        <w:jc w:val="both"/>
        <w:rPr>
          <w:rFonts w:ascii="Calibri" w:hAnsi="Calibri" w:cs="Calibri"/>
          <w:sz w:val="22"/>
          <w:szCs w:val="22"/>
        </w:rPr>
      </w:pPr>
      <w:r w:rsidRPr="005F1E14">
        <w:rPr>
          <w:rFonts w:ascii="Calibri" w:hAnsi="Calibri" w:cs="Calibri"/>
          <w:sz w:val="22"/>
          <w:szCs w:val="22"/>
        </w:rPr>
        <w:t>I acknowledge that I have read and understood the key result areas described in this Role Description and agree to carry out my duties and responsibilities to the best of my ability.  I assert that there are no limitations on my ability to fully perform the position for the company. I also understand that at times I may be required to undertake other duties relevant to the position that are not listed in this statement. I acknowledge my employer’s right to alter this Role Description from time to time in a</w:t>
      </w:r>
      <w:r w:rsidR="00A35ADE">
        <w:rPr>
          <w:rFonts w:ascii="Calibri" w:hAnsi="Calibri" w:cs="Calibri"/>
          <w:sz w:val="22"/>
          <w:szCs w:val="22"/>
        </w:rPr>
        <w:t>cco</w:t>
      </w:r>
      <w:r w:rsidRPr="005F1E14">
        <w:rPr>
          <w:rFonts w:ascii="Calibri" w:hAnsi="Calibri" w:cs="Calibri"/>
          <w:sz w:val="22"/>
          <w:szCs w:val="22"/>
        </w:rPr>
        <w:t>rdance with company requirements.</w:t>
      </w:r>
    </w:p>
    <w:p w14:paraId="43FA2C3F" w14:textId="77777777" w:rsidR="007A5A0E" w:rsidRDefault="007A5A0E" w:rsidP="00071F7C">
      <w:pPr>
        <w:pStyle w:val="BodyText"/>
        <w:tabs>
          <w:tab w:val="left" w:pos="5670"/>
        </w:tabs>
        <w:jc w:val="both"/>
        <w:rPr>
          <w:rFonts w:asciiTheme="minorHAnsi" w:hAnsiTheme="minorHAnsi"/>
          <w:i w:val="0"/>
          <w:sz w:val="22"/>
          <w:szCs w:val="22"/>
        </w:rPr>
      </w:pPr>
    </w:p>
    <w:p w14:paraId="6F8034F7" w14:textId="77777777" w:rsidR="007A5A0E" w:rsidRDefault="007A5A0E" w:rsidP="00071F7C">
      <w:pPr>
        <w:pStyle w:val="BodyText"/>
        <w:tabs>
          <w:tab w:val="left" w:pos="5670"/>
        </w:tabs>
        <w:jc w:val="both"/>
        <w:rPr>
          <w:rFonts w:asciiTheme="minorHAnsi" w:hAnsiTheme="minorHAnsi"/>
          <w:i w:val="0"/>
          <w:sz w:val="22"/>
          <w:szCs w:val="22"/>
        </w:rPr>
      </w:pPr>
    </w:p>
    <w:p w14:paraId="247CDDE5" w14:textId="77777777" w:rsidR="007A5A0E" w:rsidRDefault="007A5A0E" w:rsidP="00071F7C">
      <w:pPr>
        <w:pStyle w:val="BodyText"/>
        <w:tabs>
          <w:tab w:val="left" w:pos="5670"/>
        </w:tabs>
        <w:jc w:val="both"/>
        <w:rPr>
          <w:rFonts w:asciiTheme="minorHAnsi" w:hAnsiTheme="minorHAnsi"/>
          <w:i w:val="0"/>
          <w:sz w:val="22"/>
          <w:szCs w:val="22"/>
        </w:rPr>
      </w:pPr>
      <w:r>
        <w:rPr>
          <w:rFonts w:asciiTheme="minorHAnsi" w:hAnsiTheme="minorHAnsi"/>
          <w:i w:val="0"/>
          <w:sz w:val="22"/>
          <w:szCs w:val="22"/>
        </w:rPr>
        <w:t>_________________________________</w:t>
      </w:r>
      <w:r>
        <w:rPr>
          <w:rFonts w:asciiTheme="minorHAnsi" w:hAnsiTheme="minorHAnsi"/>
          <w:i w:val="0"/>
          <w:sz w:val="22"/>
          <w:szCs w:val="22"/>
        </w:rPr>
        <w:tab/>
      </w:r>
      <w:r>
        <w:rPr>
          <w:rFonts w:asciiTheme="minorHAnsi" w:hAnsiTheme="minorHAnsi"/>
          <w:i w:val="0"/>
          <w:sz w:val="22"/>
          <w:szCs w:val="22"/>
        </w:rPr>
        <w:tab/>
        <w:t>____________________</w:t>
      </w:r>
    </w:p>
    <w:p w14:paraId="65595EE6" w14:textId="77777777" w:rsidR="007A5A0E" w:rsidRDefault="007A5A0E" w:rsidP="00071F7C">
      <w:pPr>
        <w:pStyle w:val="BodyText"/>
        <w:tabs>
          <w:tab w:val="left" w:pos="5670"/>
        </w:tabs>
        <w:jc w:val="both"/>
        <w:rPr>
          <w:rFonts w:asciiTheme="minorHAnsi" w:hAnsiTheme="minorHAnsi"/>
          <w:i w:val="0"/>
          <w:sz w:val="22"/>
          <w:szCs w:val="22"/>
        </w:rPr>
      </w:pPr>
      <w:r>
        <w:rPr>
          <w:rFonts w:asciiTheme="minorHAnsi" w:hAnsiTheme="minorHAnsi"/>
          <w:i w:val="0"/>
          <w:sz w:val="22"/>
          <w:szCs w:val="22"/>
        </w:rPr>
        <w:t>Name</w:t>
      </w:r>
      <w:r>
        <w:rPr>
          <w:rFonts w:asciiTheme="minorHAnsi" w:hAnsiTheme="minorHAnsi"/>
          <w:i w:val="0"/>
          <w:sz w:val="22"/>
          <w:szCs w:val="22"/>
        </w:rPr>
        <w:tab/>
        <w:t>Date</w:t>
      </w:r>
    </w:p>
    <w:p w14:paraId="309A8D0D" w14:textId="77777777" w:rsidR="007A5A0E" w:rsidRDefault="007A5A0E" w:rsidP="00071F7C">
      <w:pPr>
        <w:pStyle w:val="BodyText"/>
        <w:tabs>
          <w:tab w:val="left" w:pos="5670"/>
        </w:tabs>
        <w:jc w:val="both"/>
        <w:rPr>
          <w:rFonts w:asciiTheme="minorHAnsi" w:hAnsiTheme="minorHAnsi"/>
          <w:i w:val="0"/>
          <w:sz w:val="22"/>
          <w:szCs w:val="22"/>
        </w:rPr>
      </w:pPr>
    </w:p>
    <w:p w14:paraId="3421E9FD" w14:textId="77777777" w:rsidR="007A5A0E" w:rsidRDefault="007A5A0E" w:rsidP="00071F7C">
      <w:pPr>
        <w:pStyle w:val="BodyText"/>
        <w:tabs>
          <w:tab w:val="left" w:pos="5670"/>
        </w:tabs>
        <w:jc w:val="both"/>
        <w:rPr>
          <w:rFonts w:asciiTheme="minorHAnsi" w:hAnsiTheme="minorHAnsi"/>
          <w:i w:val="0"/>
          <w:sz w:val="22"/>
          <w:szCs w:val="22"/>
        </w:rPr>
      </w:pPr>
    </w:p>
    <w:p w14:paraId="141A6694" w14:textId="77777777" w:rsidR="007A5A0E" w:rsidRDefault="007A5A0E" w:rsidP="007A5A0E">
      <w:pPr>
        <w:pStyle w:val="BodyText"/>
        <w:tabs>
          <w:tab w:val="left" w:pos="5670"/>
        </w:tabs>
        <w:jc w:val="both"/>
        <w:rPr>
          <w:rFonts w:asciiTheme="minorHAnsi" w:hAnsiTheme="minorHAnsi"/>
          <w:i w:val="0"/>
          <w:sz w:val="22"/>
          <w:szCs w:val="22"/>
        </w:rPr>
      </w:pPr>
      <w:r>
        <w:rPr>
          <w:rFonts w:asciiTheme="minorHAnsi" w:hAnsiTheme="minorHAnsi"/>
          <w:i w:val="0"/>
          <w:sz w:val="22"/>
          <w:szCs w:val="22"/>
        </w:rPr>
        <w:t>_________________________________</w:t>
      </w:r>
      <w:r>
        <w:rPr>
          <w:rFonts w:asciiTheme="minorHAnsi" w:hAnsiTheme="minorHAnsi"/>
          <w:i w:val="0"/>
          <w:sz w:val="22"/>
          <w:szCs w:val="22"/>
        </w:rPr>
        <w:tab/>
      </w:r>
      <w:r>
        <w:rPr>
          <w:rFonts w:asciiTheme="minorHAnsi" w:hAnsiTheme="minorHAnsi"/>
          <w:i w:val="0"/>
          <w:sz w:val="22"/>
          <w:szCs w:val="22"/>
        </w:rPr>
        <w:tab/>
      </w:r>
    </w:p>
    <w:p w14:paraId="53DE032C" w14:textId="77777777" w:rsidR="007A5A0E" w:rsidRDefault="007A5A0E" w:rsidP="007A5A0E">
      <w:pPr>
        <w:pStyle w:val="BodyText"/>
        <w:tabs>
          <w:tab w:val="left" w:pos="5670"/>
        </w:tabs>
        <w:jc w:val="both"/>
        <w:rPr>
          <w:rFonts w:asciiTheme="minorHAnsi" w:hAnsiTheme="minorHAnsi"/>
          <w:i w:val="0"/>
          <w:sz w:val="22"/>
          <w:szCs w:val="22"/>
        </w:rPr>
      </w:pPr>
      <w:r>
        <w:rPr>
          <w:rFonts w:asciiTheme="minorHAnsi" w:hAnsiTheme="minorHAnsi"/>
          <w:i w:val="0"/>
          <w:sz w:val="22"/>
          <w:szCs w:val="22"/>
        </w:rPr>
        <w:t xml:space="preserve">Signature </w:t>
      </w:r>
      <w:r>
        <w:rPr>
          <w:rFonts w:asciiTheme="minorHAnsi" w:hAnsiTheme="minorHAnsi"/>
          <w:i w:val="0"/>
          <w:sz w:val="22"/>
          <w:szCs w:val="22"/>
        </w:rPr>
        <w:tab/>
      </w:r>
    </w:p>
    <w:p w14:paraId="072C8CCC" w14:textId="77777777" w:rsidR="007A5A0E" w:rsidRDefault="007A5A0E" w:rsidP="00071F7C">
      <w:pPr>
        <w:pStyle w:val="BodyText"/>
        <w:tabs>
          <w:tab w:val="left" w:pos="5670"/>
        </w:tabs>
        <w:jc w:val="both"/>
        <w:rPr>
          <w:rFonts w:asciiTheme="minorHAnsi" w:hAnsiTheme="minorHAnsi"/>
          <w:i w:val="0"/>
          <w:sz w:val="22"/>
          <w:szCs w:val="22"/>
        </w:rPr>
      </w:pPr>
    </w:p>
    <w:p w14:paraId="53223178" w14:textId="77777777" w:rsidR="00C562DC" w:rsidRDefault="00C562DC" w:rsidP="00071F7C">
      <w:pPr>
        <w:pStyle w:val="BodyText"/>
        <w:tabs>
          <w:tab w:val="left" w:pos="5670"/>
        </w:tabs>
        <w:jc w:val="both"/>
        <w:rPr>
          <w:rFonts w:asciiTheme="minorHAnsi" w:hAnsiTheme="minorHAnsi"/>
          <w:i w:val="0"/>
          <w:sz w:val="22"/>
          <w:szCs w:val="22"/>
        </w:rPr>
      </w:pPr>
    </w:p>
    <w:p w14:paraId="5EF3D6FA" w14:textId="77777777" w:rsidR="007A5A0E" w:rsidRPr="003C42A3" w:rsidRDefault="007A5A0E" w:rsidP="00071F7C">
      <w:pPr>
        <w:pStyle w:val="BodyText"/>
        <w:tabs>
          <w:tab w:val="left" w:pos="5670"/>
        </w:tabs>
        <w:jc w:val="both"/>
        <w:rPr>
          <w:rFonts w:asciiTheme="minorHAnsi" w:hAnsiTheme="minorHAnsi"/>
          <w:i w:val="0"/>
          <w:sz w:val="22"/>
          <w:szCs w:val="22"/>
        </w:rPr>
      </w:pPr>
    </w:p>
    <w:sectPr w:rsidR="007A5A0E" w:rsidRPr="003C42A3" w:rsidSect="00271CA7">
      <w:headerReference w:type="default" r:id="rId13"/>
      <w:footerReference w:type="even" r:id="rId14"/>
      <w:footerReference w:type="default" r:id="rId15"/>
      <w:pgSz w:w="11909" w:h="16834" w:code="9"/>
      <w:pgMar w:top="1276" w:right="994" w:bottom="567" w:left="1440" w:header="72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CAF6" w14:textId="77777777" w:rsidR="005C5E42" w:rsidRDefault="005C5E42">
      <w:r>
        <w:separator/>
      </w:r>
    </w:p>
  </w:endnote>
  <w:endnote w:type="continuationSeparator" w:id="0">
    <w:p w14:paraId="226AA510" w14:textId="77777777" w:rsidR="005C5E42" w:rsidRDefault="005C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15BF" w14:textId="1C22A6CB" w:rsidR="00EB738E" w:rsidRDefault="00EB73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9C16C7" w14:textId="77777777" w:rsidR="00EB738E" w:rsidRDefault="00EB738E">
    <w:pPr>
      <w:pStyle w:val="Footer"/>
      <w:ind w:right="360"/>
    </w:pPr>
  </w:p>
  <w:p w14:paraId="578CA018" w14:textId="77777777" w:rsidR="00F90416" w:rsidRDefault="00F90416"/>
  <w:p w14:paraId="48E6AF08" w14:textId="77777777" w:rsidR="0073156E" w:rsidRDefault="0073156E" w:rsidP="0073156E"/>
  <w:tbl>
    <w:tblPr>
      <w:tblStyle w:val="TableGrid"/>
      <w:tblW w:w="8743" w:type="dxa"/>
      <w:tblInd w:w="466" w:type="dxa"/>
      <w:tblLook w:val="04A0" w:firstRow="1" w:lastRow="0" w:firstColumn="1" w:lastColumn="0" w:noHBand="0" w:noVBand="1"/>
    </w:tblPr>
    <w:tblGrid>
      <w:gridCol w:w="2693"/>
      <w:gridCol w:w="2640"/>
      <w:gridCol w:w="3410"/>
    </w:tblGrid>
    <w:tr w:rsidR="0073156E" w14:paraId="41A92EAA" w14:textId="77777777" w:rsidTr="00B57F77">
      <w:tc>
        <w:tcPr>
          <w:tcW w:w="2693" w:type="dxa"/>
        </w:tcPr>
        <w:p w14:paraId="54D5987A" w14:textId="77777777" w:rsidR="0073156E" w:rsidRPr="00DA0FF9" w:rsidRDefault="0073156E" w:rsidP="0073156E">
          <w:pPr>
            <w:pStyle w:val="Footer"/>
            <w:rPr>
              <w:sz w:val="20"/>
              <w:szCs w:val="16"/>
            </w:rPr>
          </w:pPr>
          <w:r w:rsidRPr="00DA0FF9">
            <w:rPr>
              <w:sz w:val="20"/>
              <w:szCs w:val="16"/>
            </w:rPr>
            <w:t>Version Number</w:t>
          </w:r>
        </w:p>
      </w:tc>
      <w:tc>
        <w:tcPr>
          <w:tcW w:w="2640" w:type="dxa"/>
        </w:tcPr>
        <w:p w14:paraId="2147609B" w14:textId="77777777" w:rsidR="0073156E" w:rsidRPr="00DA0FF9" w:rsidRDefault="0073156E" w:rsidP="0073156E">
          <w:pPr>
            <w:pStyle w:val="Footer"/>
            <w:rPr>
              <w:sz w:val="20"/>
              <w:szCs w:val="16"/>
            </w:rPr>
          </w:pPr>
          <w:r w:rsidRPr="00DA0FF9">
            <w:rPr>
              <w:sz w:val="20"/>
              <w:szCs w:val="16"/>
            </w:rPr>
            <w:t>Date Updated</w:t>
          </w:r>
        </w:p>
      </w:tc>
      <w:tc>
        <w:tcPr>
          <w:tcW w:w="3410" w:type="dxa"/>
          <w:vAlign w:val="center"/>
        </w:tcPr>
        <w:p w14:paraId="4A51DD72" w14:textId="77777777" w:rsidR="0073156E" w:rsidRPr="002D0448" w:rsidRDefault="0073156E" w:rsidP="0073156E">
          <w:pPr>
            <w:pStyle w:val="Footer"/>
            <w:rPr>
              <w:sz w:val="20"/>
              <w:szCs w:val="16"/>
            </w:rPr>
          </w:pPr>
          <w:r w:rsidRPr="002D0448">
            <w:rPr>
              <w:sz w:val="20"/>
              <w:szCs w:val="16"/>
            </w:rPr>
            <w:t>Version reviewed/approved By GM</w:t>
          </w:r>
        </w:p>
      </w:tc>
    </w:tr>
    <w:tr w:rsidR="0073156E" w14:paraId="4151B388" w14:textId="77777777" w:rsidTr="00B57F77">
      <w:tc>
        <w:tcPr>
          <w:tcW w:w="2693" w:type="dxa"/>
        </w:tcPr>
        <w:p w14:paraId="126FF7D8" w14:textId="77777777" w:rsidR="0073156E" w:rsidRPr="0073156E" w:rsidRDefault="0073156E" w:rsidP="0073156E">
          <w:pPr>
            <w:pStyle w:val="Footer"/>
            <w:jc w:val="center"/>
            <w:rPr>
              <w:sz w:val="20"/>
              <w:szCs w:val="16"/>
            </w:rPr>
          </w:pPr>
          <w:r w:rsidRPr="0073156E">
            <w:rPr>
              <w:sz w:val="20"/>
              <w:szCs w:val="16"/>
            </w:rPr>
            <w:t>1.1</w:t>
          </w:r>
        </w:p>
      </w:tc>
      <w:tc>
        <w:tcPr>
          <w:tcW w:w="2640" w:type="dxa"/>
        </w:tcPr>
        <w:p w14:paraId="6C83C2E7" w14:textId="77777777" w:rsidR="0073156E" w:rsidRPr="0073156E" w:rsidRDefault="0073156E" w:rsidP="0073156E">
          <w:pPr>
            <w:pStyle w:val="Footer"/>
            <w:jc w:val="center"/>
            <w:rPr>
              <w:sz w:val="20"/>
              <w:szCs w:val="16"/>
            </w:rPr>
          </w:pPr>
          <w:r w:rsidRPr="0073156E">
            <w:rPr>
              <w:sz w:val="20"/>
              <w:szCs w:val="16"/>
            </w:rPr>
            <w:t>15/8/22</w:t>
          </w:r>
        </w:p>
      </w:tc>
      <w:tc>
        <w:tcPr>
          <w:tcW w:w="3410" w:type="dxa"/>
          <w:vAlign w:val="center"/>
        </w:tcPr>
        <w:p w14:paraId="15D902EB" w14:textId="77777777" w:rsidR="0073156E" w:rsidRPr="0073156E" w:rsidRDefault="0073156E" w:rsidP="0073156E">
          <w:pPr>
            <w:pStyle w:val="Footer"/>
            <w:jc w:val="center"/>
            <w:rPr>
              <w:sz w:val="20"/>
              <w:szCs w:val="16"/>
            </w:rPr>
          </w:pPr>
          <w:r w:rsidRPr="0073156E">
            <w:rPr>
              <w:sz w:val="20"/>
              <w:szCs w:val="16"/>
            </w:rPr>
            <w:t>P&amp;C</w:t>
          </w:r>
        </w:p>
      </w:tc>
    </w:tr>
  </w:tbl>
  <w:p w14:paraId="324E8D08" w14:textId="77777777" w:rsidR="00F90416" w:rsidRDefault="00F90416"/>
  <w:p w14:paraId="0A854513" w14:textId="77777777" w:rsidR="0073156E" w:rsidRDefault="0073156E" w:rsidP="0073156E"/>
  <w:tbl>
    <w:tblPr>
      <w:tblStyle w:val="TableGrid"/>
      <w:tblW w:w="8176" w:type="dxa"/>
      <w:tblInd w:w="466" w:type="dxa"/>
      <w:tblLook w:val="04A0" w:firstRow="1" w:lastRow="0" w:firstColumn="1" w:lastColumn="0" w:noHBand="0" w:noVBand="1"/>
    </w:tblPr>
    <w:tblGrid>
      <w:gridCol w:w="2693"/>
      <w:gridCol w:w="2081"/>
      <w:gridCol w:w="3402"/>
    </w:tblGrid>
    <w:tr w:rsidR="0073156E" w14:paraId="19EA8650" w14:textId="77777777" w:rsidTr="00B57F77">
      <w:tc>
        <w:tcPr>
          <w:tcW w:w="2693" w:type="dxa"/>
        </w:tcPr>
        <w:p w14:paraId="35B7A339" w14:textId="77777777" w:rsidR="0073156E" w:rsidRPr="00DA0FF9" w:rsidRDefault="0073156E" w:rsidP="0073156E">
          <w:pPr>
            <w:pStyle w:val="Footer"/>
            <w:rPr>
              <w:sz w:val="20"/>
              <w:szCs w:val="16"/>
            </w:rPr>
          </w:pPr>
          <w:r w:rsidRPr="00DA0FF9">
            <w:rPr>
              <w:sz w:val="20"/>
              <w:szCs w:val="16"/>
            </w:rPr>
            <w:t>Version Number</w:t>
          </w:r>
        </w:p>
      </w:tc>
      <w:tc>
        <w:tcPr>
          <w:tcW w:w="2081" w:type="dxa"/>
        </w:tcPr>
        <w:p w14:paraId="60FD99D2" w14:textId="77777777" w:rsidR="0073156E" w:rsidRPr="00DA0FF9" w:rsidRDefault="0073156E" w:rsidP="0073156E">
          <w:pPr>
            <w:pStyle w:val="Footer"/>
            <w:rPr>
              <w:sz w:val="20"/>
              <w:szCs w:val="16"/>
            </w:rPr>
          </w:pPr>
          <w:r w:rsidRPr="00DA0FF9">
            <w:rPr>
              <w:sz w:val="20"/>
              <w:szCs w:val="16"/>
            </w:rPr>
            <w:t>Date Updated</w:t>
          </w:r>
        </w:p>
      </w:tc>
      <w:tc>
        <w:tcPr>
          <w:tcW w:w="3402" w:type="dxa"/>
          <w:vAlign w:val="center"/>
        </w:tcPr>
        <w:p w14:paraId="7C02FE81" w14:textId="77777777" w:rsidR="0073156E" w:rsidRPr="002D0448" w:rsidRDefault="0073156E" w:rsidP="0073156E">
          <w:pPr>
            <w:pStyle w:val="Footer"/>
            <w:rPr>
              <w:sz w:val="20"/>
              <w:szCs w:val="16"/>
            </w:rPr>
          </w:pPr>
          <w:r w:rsidRPr="002D0448">
            <w:rPr>
              <w:sz w:val="20"/>
              <w:szCs w:val="16"/>
            </w:rPr>
            <w:t>Version reviewed/approved By GM</w:t>
          </w:r>
        </w:p>
      </w:tc>
    </w:tr>
    <w:tr w:rsidR="0073156E" w14:paraId="0A7055C6" w14:textId="77777777" w:rsidTr="00B57F77">
      <w:tc>
        <w:tcPr>
          <w:tcW w:w="2693" w:type="dxa"/>
        </w:tcPr>
        <w:p w14:paraId="552F70D2" w14:textId="77777777" w:rsidR="0073156E" w:rsidRPr="0073156E" w:rsidRDefault="0073156E" w:rsidP="0073156E">
          <w:pPr>
            <w:pStyle w:val="Footer"/>
            <w:jc w:val="center"/>
            <w:rPr>
              <w:sz w:val="20"/>
              <w:szCs w:val="16"/>
            </w:rPr>
          </w:pPr>
          <w:r w:rsidRPr="0073156E">
            <w:rPr>
              <w:sz w:val="20"/>
              <w:szCs w:val="16"/>
            </w:rPr>
            <w:t>1.1</w:t>
          </w:r>
        </w:p>
      </w:tc>
      <w:tc>
        <w:tcPr>
          <w:tcW w:w="2081" w:type="dxa"/>
        </w:tcPr>
        <w:p w14:paraId="18080640" w14:textId="77777777" w:rsidR="0073156E" w:rsidRPr="0073156E" w:rsidRDefault="0073156E" w:rsidP="0073156E">
          <w:pPr>
            <w:pStyle w:val="Footer"/>
            <w:jc w:val="center"/>
            <w:rPr>
              <w:sz w:val="20"/>
              <w:szCs w:val="16"/>
            </w:rPr>
          </w:pPr>
          <w:r w:rsidRPr="0073156E">
            <w:rPr>
              <w:sz w:val="20"/>
              <w:szCs w:val="16"/>
            </w:rPr>
            <w:t>15/8/22</w:t>
          </w:r>
        </w:p>
      </w:tc>
      <w:tc>
        <w:tcPr>
          <w:tcW w:w="3402" w:type="dxa"/>
          <w:vAlign w:val="center"/>
        </w:tcPr>
        <w:p w14:paraId="06E4968D" w14:textId="77777777" w:rsidR="0073156E" w:rsidRPr="0073156E" w:rsidRDefault="0073156E" w:rsidP="0073156E">
          <w:pPr>
            <w:pStyle w:val="Footer"/>
            <w:jc w:val="center"/>
            <w:rPr>
              <w:sz w:val="20"/>
              <w:szCs w:val="16"/>
            </w:rPr>
          </w:pPr>
          <w:r w:rsidRPr="0073156E">
            <w:rPr>
              <w:sz w:val="20"/>
              <w:szCs w:val="16"/>
            </w:rPr>
            <w:t>P&amp;C</w:t>
          </w:r>
        </w:p>
      </w:tc>
    </w:tr>
  </w:tbl>
  <w:p w14:paraId="3745C255" w14:textId="77777777" w:rsidR="00F90416" w:rsidRDefault="00F90416"/>
  <w:p w14:paraId="0A3D05C8" w14:textId="77777777" w:rsidR="0073156E" w:rsidRDefault="0073156E" w:rsidP="0073156E"/>
  <w:tbl>
    <w:tblPr>
      <w:tblStyle w:val="TableGrid"/>
      <w:tblW w:w="8176" w:type="dxa"/>
      <w:tblInd w:w="466" w:type="dxa"/>
      <w:tblLook w:val="04A0" w:firstRow="1" w:lastRow="0" w:firstColumn="1" w:lastColumn="0" w:noHBand="0" w:noVBand="1"/>
    </w:tblPr>
    <w:tblGrid>
      <w:gridCol w:w="2223"/>
      <w:gridCol w:w="2976"/>
      <w:gridCol w:w="2977"/>
    </w:tblGrid>
    <w:tr w:rsidR="0073156E" w14:paraId="792E290A" w14:textId="77777777" w:rsidTr="00B57F77">
      <w:tc>
        <w:tcPr>
          <w:tcW w:w="2223" w:type="dxa"/>
        </w:tcPr>
        <w:p w14:paraId="62138765" w14:textId="77777777" w:rsidR="0073156E" w:rsidRPr="00DA0FF9" w:rsidRDefault="0073156E" w:rsidP="0073156E">
          <w:pPr>
            <w:pStyle w:val="Footer"/>
            <w:rPr>
              <w:sz w:val="20"/>
              <w:szCs w:val="16"/>
            </w:rPr>
          </w:pPr>
          <w:r w:rsidRPr="00DA0FF9">
            <w:rPr>
              <w:sz w:val="20"/>
              <w:szCs w:val="16"/>
            </w:rPr>
            <w:t>Version Number</w:t>
          </w:r>
        </w:p>
      </w:tc>
      <w:tc>
        <w:tcPr>
          <w:tcW w:w="2976" w:type="dxa"/>
        </w:tcPr>
        <w:p w14:paraId="223E214F" w14:textId="77777777" w:rsidR="0073156E" w:rsidRPr="00DA0FF9" w:rsidRDefault="0073156E" w:rsidP="0073156E">
          <w:pPr>
            <w:pStyle w:val="Footer"/>
            <w:rPr>
              <w:sz w:val="20"/>
              <w:szCs w:val="16"/>
            </w:rPr>
          </w:pPr>
          <w:r w:rsidRPr="00DA0FF9">
            <w:rPr>
              <w:sz w:val="20"/>
              <w:szCs w:val="16"/>
            </w:rPr>
            <w:t>Date Updated</w:t>
          </w:r>
        </w:p>
      </w:tc>
      <w:tc>
        <w:tcPr>
          <w:tcW w:w="2977" w:type="dxa"/>
          <w:vAlign w:val="center"/>
        </w:tcPr>
        <w:p w14:paraId="44909197" w14:textId="77777777" w:rsidR="0073156E" w:rsidRPr="002D0448" w:rsidRDefault="0073156E" w:rsidP="0073156E">
          <w:pPr>
            <w:pStyle w:val="Footer"/>
            <w:rPr>
              <w:sz w:val="20"/>
              <w:szCs w:val="16"/>
            </w:rPr>
          </w:pPr>
          <w:r w:rsidRPr="002D0448">
            <w:rPr>
              <w:sz w:val="20"/>
              <w:szCs w:val="16"/>
            </w:rPr>
            <w:t>Version reviewed/approved By GM</w:t>
          </w:r>
        </w:p>
      </w:tc>
    </w:tr>
    <w:tr w:rsidR="0073156E" w14:paraId="178D5989" w14:textId="77777777" w:rsidTr="00B57F77">
      <w:tc>
        <w:tcPr>
          <w:tcW w:w="2223" w:type="dxa"/>
        </w:tcPr>
        <w:p w14:paraId="7AE96701" w14:textId="77777777" w:rsidR="0073156E" w:rsidRPr="0073156E" w:rsidRDefault="0073156E" w:rsidP="0073156E">
          <w:pPr>
            <w:pStyle w:val="Footer"/>
            <w:jc w:val="center"/>
            <w:rPr>
              <w:sz w:val="20"/>
              <w:szCs w:val="16"/>
            </w:rPr>
          </w:pPr>
          <w:r w:rsidRPr="0073156E">
            <w:rPr>
              <w:sz w:val="20"/>
              <w:szCs w:val="16"/>
            </w:rPr>
            <w:t>1.1</w:t>
          </w:r>
        </w:p>
      </w:tc>
      <w:tc>
        <w:tcPr>
          <w:tcW w:w="2976" w:type="dxa"/>
        </w:tcPr>
        <w:p w14:paraId="672193A9" w14:textId="77777777" w:rsidR="0073156E" w:rsidRPr="0073156E" w:rsidRDefault="0073156E" w:rsidP="0073156E">
          <w:pPr>
            <w:pStyle w:val="Footer"/>
            <w:jc w:val="center"/>
            <w:rPr>
              <w:sz w:val="20"/>
              <w:szCs w:val="16"/>
            </w:rPr>
          </w:pPr>
          <w:r w:rsidRPr="0073156E">
            <w:rPr>
              <w:sz w:val="20"/>
              <w:szCs w:val="16"/>
            </w:rPr>
            <w:t>15/8/22</w:t>
          </w:r>
        </w:p>
      </w:tc>
      <w:tc>
        <w:tcPr>
          <w:tcW w:w="2977" w:type="dxa"/>
          <w:vAlign w:val="center"/>
        </w:tcPr>
        <w:p w14:paraId="0E2AB5CE" w14:textId="77777777" w:rsidR="0073156E" w:rsidRPr="0073156E" w:rsidRDefault="0073156E" w:rsidP="0073156E">
          <w:pPr>
            <w:pStyle w:val="Footer"/>
            <w:jc w:val="center"/>
            <w:rPr>
              <w:sz w:val="20"/>
              <w:szCs w:val="16"/>
            </w:rPr>
          </w:pPr>
          <w:r w:rsidRPr="0073156E">
            <w:rPr>
              <w:sz w:val="20"/>
              <w:szCs w:val="16"/>
            </w:rPr>
            <w:t>P&amp;C</w:t>
          </w:r>
        </w:p>
      </w:tc>
    </w:tr>
  </w:tbl>
  <w:p w14:paraId="5DF99E4A" w14:textId="77777777" w:rsidR="00F90416" w:rsidRDefault="00F90416"/>
  <w:p w14:paraId="4C3A6D33" w14:textId="77777777" w:rsidR="0073156E" w:rsidRDefault="0073156E" w:rsidP="0073156E"/>
  <w:tbl>
    <w:tblPr>
      <w:tblStyle w:val="TableGrid"/>
      <w:tblW w:w="8601" w:type="dxa"/>
      <w:tblInd w:w="466" w:type="dxa"/>
      <w:tblLook w:val="04A0" w:firstRow="1" w:lastRow="0" w:firstColumn="1" w:lastColumn="0" w:noHBand="0" w:noVBand="1"/>
    </w:tblPr>
    <w:tblGrid>
      <w:gridCol w:w="2506"/>
      <w:gridCol w:w="2693"/>
      <w:gridCol w:w="3402"/>
    </w:tblGrid>
    <w:tr w:rsidR="0073156E" w14:paraId="24F8CD4E" w14:textId="77777777" w:rsidTr="00B57F77">
      <w:tc>
        <w:tcPr>
          <w:tcW w:w="2506" w:type="dxa"/>
        </w:tcPr>
        <w:p w14:paraId="787C2214" w14:textId="77777777" w:rsidR="0073156E" w:rsidRPr="00DA0FF9" w:rsidRDefault="0073156E" w:rsidP="0073156E">
          <w:pPr>
            <w:pStyle w:val="Footer"/>
            <w:rPr>
              <w:sz w:val="20"/>
              <w:szCs w:val="16"/>
            </w:rPr>
          </w:pPr>
          <w:r w:rsidRPr="00DA0FF9">
            <w:rPr>
              <w:sz w:val="20"/>
              <w:szCs w:val="16"/>
            </w:rPr>
            <w:t>Version Number</w:t>
          </w:r>
        </w:p>
      </w:tc>
      <w:tc>
        <w:tcPr>
          <w:tcW w:w="2693" w:type="dxa"/>
        </w:tcPr>
        <w:p w14:paraId="4D345054" w14:textId="77777777" w:rsidR="0073156E" w:rsidRPr="00DA0FF9" w:rsidRDefault="0073156E" w:rsidP="0073156E">
          <w:pPr>
            <w:pStyle w:val="Footer"/>
            <w:rPr>
              <w:sz w:val="20"/>
              <w:szCs w:val="16"/>
            </w:rPr>
          </w:pPr>
          <w:r w:rsidRPr="00DA0FF9">
            <w:rPr>
              <w:sz w:val="20"/>
              <w:szCs w:val="16"/>
            </w:rPr>
            <w:t>Date Updated</w:t>
          </w:r>
        </w:p>
      </w:tc>
      <w:tc>
        <w:tcPr>
          <w:tcW w:w="3402" w:type="dxa"/>
          <w:vAlign w:val="center"/>
        </w:tcPr>
        <w:p w14:paraId="6AFA721E" w14:textId="77777777" w:rsidR="0073156E" w:rsidRPr="002D0448" w:rsidRDefault="0073156E" w:rsidP="0073156E">
          <w:pPr>
            <w:pStyle w:val="Footer"/>
            <w:rPr>
              <w:sz w:val="20"/>
              <w:szCs w:val="16"/>
            </w:rPr>
          </w:pPr>
          <w:r w:rsidRPr="002D0448">
            <w:rPr>
              <w:sz w:val="20"/>
              <w:szCs w:val="16"/>
            </w:rPr>
            <w:t>Version reviewed/approved By GM</w:t>
          </w:r>
        </w:p>
      </w:tc>
    </w:tr>
    <w:tr w:rsidR="0073156E" w14:paraId="7A81B4C4" w14:textId="77777777" w:rsidTr="00B57F77">
      <w:tc>
        <w:tcPr>
          <w:tcW w:w="2506" w:type="dxa"/>
        </w:tcPr>
        <w:p w14:paraId="77E8EC18" w14:textId="77777777" w:rsidR="0073156E" w:rsidRPr="0073156E" w:rsidRDefault="0073156E" w:rsidP="0073156E">
          <w:pPr>
            <w:pStyle w:val="Footer"/>
            <w:jc w:val="center"/>
            <w:rPr>
              <w:sz w:val="20"/>
              <w:szCs w:val="16"/>
            </w:rPr>
          </w:pPr>
          <w:r w:rsidRPr="0073156E">
            <w:rPr>
              <w:sz w:val="20"/>
              <w:szCs w:val="16"/>
            </w:rPr>
            <w:t>1.1</w:t>
          </w:r>
        </w:p>
      </w:tc>
      <w:tc>
        <w:tcPr>
          <w:tcW w:w="2693" w:type="dxa"/>
        </w:tcPr>
        <w:p w14:paraId="3DB64EDA" w14:textId="77777777" w:rsidR="0073156E" w:rsidRPr="0073156E" w:rsidRDefault="0073156E" w:rsidP="0073156E">
          <w:pPr>
            <w:pStyle w:val="Footer"/>
            <w:jc w:val="center"/>
            <w:rPr>
              <w:sz w:val="20"/>
              <w:szCs w:val="16"/>
            </w:rPr>
          </w:pPr>
          <w:r w:rsidRPr="0073156E">
            <w:rPr>
              <w:sz w:val="20"/>
              <w:szCs w:val="16"/>
            </w:rPr>
            <w:t>15/8/22</w:t>
          </w:r>
        </w:p>
      </w:tc>
      <w:tc>
        <w:tcPr>
          <w:tcW w:w="3402" w:type="dxa"/>
          <w:vAlign w:val="center"/>
        </w:tcPr>
        <w:p w14:paraId="15FBDE09" w14:textId="77777777" w:rsidR="0073156E" w:rsidRPr="0073156E" w:rsidRDefault="0073156E" w:rsidP="0073156E">
          <w:pPr>
            <w:pStyle w:val="Footer"/>
            <w:jc w:val="center"/>
            <w:rPr>
              <w:sz w:val="20"/>
              <w:szCs w:val="16"/>
            </w:rPr>
          </w:pPr>
          <w:r w:rsidRPr="0073156E">
            <w:rPr>
              <w:sz w:val="20"/>
              <w:szCs w:val="16"/>
            </w:rPr>
            <w:t>P&amp;C</w:t>
          </w:r>
        </w:p>
      </w:tc>
    </w:tr>
  </w:tbl>
  <w:p w14:paraId="3150ADDE" w14:textId="77777777" w:rsidR="00F90416" w:rsidRDefault="00F90416"/>
  <w:p w14:paraId="7F2ADB9C" w14:textId="77777777" w:rsidR="0073156E" w:rsidRDefault="0073156E" w:rsidP="0073156E"/>
  <w:tbl>
    <w:tblPr>
      <w:tblStyle w:val="TableGrid"/>
      <w:tblW w:w="8743" w:type="dxa"/>
      <w:tblInd w:w="466" w:type="dxa"/>
      <w:tblLook w:val="04A0" w:firstRow="1" w:lastRow="0" w:firstColumn="1" w:lastColumn="0" w:noHBand="0" w:noVBand="1"/>
    </w:tblPr>
    <w:tblGrid>
      <w:gridCol w:w="2506"/>
      <w:gridCol w:w="2693"/>
      <w:gridCol w:w="3544"/>
    </w:tblGrid>
    <w:tr w:rsidR="0073156E" w14:paraId="5CEF8543" w14:textId="77777777" w:rsidTr="00B57F77">
      <w:tc>
        <w:tcPr>
          <w:tcW w:w="2506" w:type="dxa"/>
        </w:tcPr>
        <w:p w14:paraId="2A37F831" w14:textId="77777777" w:rsidR="0073156E" w:rsidRPr="00DA0FF9" w:rsidRDefault="0073156E" w:rsidP="0073156E">
          <w:pPr>
            <w:pStyle w:val="Footer"/>
            <w:rPr>
              <w:sz w:val="20"/>
              <w:szCs w:val="16"/>
            </w:rPr>
          </w:pPr>
          <w:r w:rsidRPr="00DA0FF9">
            <w:rPr>
              <w:sz w:val="20"/>
              <w:szCs w:val="16"/>
            </w:rPr>
            <w:t>Version Number</w:t>
          </w:r>
        </w:p>
      </w:tc>
      <w:tc>
        <w:tcPr>
          <w:tcW w:w="2693" w:type="dxa"/>
        </w:tcPr>
        <w:p w14:paraId="403947D8" w14:textId="77777777" w:rsidR="0073156E" w:rsidRPr="00DA0FF9" w:rsidRDefault="0073156E" w:rsidP="0073156E">
          <w:pPr>
            <w:pStyle w:val="Footer"/>
            <w:rPr>
              <w:sz w:val="20"/>
              <w:szCs w:val="16"/>
            </w:rPr>
          </w:pPr>
          <w:r w:rsidRPr="00DA0FF9">
            <w:rPr>
              <w:sz w:val="20"/>
              <w:szCs w:val="16"/>
            </w:rPr>
            <w:t>Date Updated</w:t>
          </w:r>
        </w:p>
      </w:tc>
      <w:tc>
        <w:tcPr>
          <w:tcW w:w="3544" w:type="dxa"/>
          <w:vAlign w:val="center"/>
        </w:tcPr>
        <w:p w14:paraId="7085ED5A" w14:textId="77777777" w:rsidR="0073156E" w:rsidRPr="002D0448" w:rsidRDefault="0073156E" w:rsidP="0073156E">
          <w:pPr>
            <w:pStyle w:val="Footer"/>
            <w:rPr>
              <w:sz w:val="20"/>
              <w:szCs w:val="16"/>
            </w:rPr>
          </w:pPr>
          <w:r w:rsidRPr="002D0448">
            <w:rPr>
              <w:sz w:val="20"/>
              <w:szCs w:val="16"/>
            </w:rPr>
            <w:t>Version reviewed/approved By GM</w:t>
          </w:r>
        </w:p>
      </w:tc>
    </w:tr>
    <w:tr w:rsidR="0073156E" w14:paraId="68CEC5C1" w14:textId="77777777" w:rsidTr="00B57F77">
      <w:tc>
        <w:tcPr>
          <w:tcW w:w="2506" w:type="dxa"/>
        </w:tcPr>
        <w:p w14:paraId="6BD84702" w14:textId="77777777" w:rsidR="0073156E" w:rsidRPr="0073156E" w:rsidRDefault="0073156E" w:rsidP="0073156E">
          <w:pPr>
            <w:pStyle w:val="Footer"/>
            <w:jc w:val="center"/>
            <w:rPr>
              <w:sz w:val="20"/>
              <w:szCs w:val="16"/>
            </w:rPr>
          </w:pPr>
          <w:r w:rsidRPr="0073156E">
            <w:rPr>
              <w:sz w:val="20"/>
              <w:szCs w:val="16"/>
            </w:rPr>
            <w:t>1.1</w:t>
          </w:r>
        </w:p>
      </w:tc>
      <w:tc>
        <w:tcPr>
          <w:tcW w:w="2693" w:type="dxa"/>
        </w:tcPr>
        <w:p w14:paraId="6329189A" w14:textId="77777777" w:rsidR="0073156E" w:rsidRPr="0073156E" w:rsidRDefault="0073156E" w:rsidP="0073156E">
          <w:pPr>
            <w:pStyle w:val="Footer"/>
            <w:jc w:val="center"/>
            <w:rPr>
              <w:sz w:val="20"/>
              <w:szCs w:val="16"/>
            </w:rPr>
          </w:pPr>
          <w:r w:rsidRPr="0073156E">
            <w:rPr>
              <w:sz w:val="20"/>
              <w:szCs w:val="16"/>
            </w:rPr>
            <w:t>15/8/22</w:t>
          </w:r>
        </w:p>
      </w:tc>
      <w:tc>
        <w:tcPr>
          <w:tcW w:w="3544" w:type="dxa"/>
          <w:vAlign w:val="center"/>
        </w:tcPr>
        <w:p w14:paraId="3AA1B5F8" w14:textId="77777777" w:rsidR="0073156E" w:rsidRPr="0073156E" w:rsidRDefault="0073156E" w:rsidP="0073156E">
          <w:pPr>
            <w:pStyle w:val="Footer"/>
            <w:jc w:val="center"/>
            <w:rPr>
              <w:sz w:val="20"/>
              <w:szCs w:val="16"/>
            </w:rPr>
          </w:pPr>
          <w:r w:rsidRPr="0073156E">
            <w:rPr>
              <w:sz w:val="20"/>
              <w:szCs w:val="16"/>
            </w:rPr>
            <w:t>P&amp;C</w:t>
          </w:r>
        </w:p>
      </w:tc>
    </w:tr>
  </w:tbl>
  <w:p w14:paraId="29E65D2D" w14:textId="77777777" w:rsidR="00F90416" w:rsidRDefault="00F90416"/>
  <w:p w14:paraId="05915667" w14:textId="77777777" w:rsidR="0073156E" w:rsidRDefault="0073156E" w:rsidP="0073156E"/>
  <w:tbl>
    <w:tblPr>
      <w:tblStyle w:val="TableGrid"/>
      <w:tblW w:w="8460" w:type="dxa"/>
      <w:tblInd w:w="466" w:type="dxa"/>
      <w:tblLook w:val="04A0" w:firstRow="1" w:lastRow="0" w:firstColumn="1" w:lastColumn="0" w:noHBand="0" w:noVBand="1"/>
    </w:tblPr>
    <w:tblGrid>
      <w:gridCol w:w="2506"/>
      <w:gridCol w:w="2126"/>
      <w:gridCol w:w="3828"/>
    </w:tblGrid>
    <w:tr w:rsidR="0073156E" w14:paraId="2DA5D1C0" w14:textId="77777777" w:rsidTr="00B57F77">
      <w:tc>
        <w:tcPr>
          <w:tcW w:w="2506" w:type="dxa"/>
        </w:tcPr>
        <w:p w14:paraId="33AC52BC" w14:textId="77777777" w:rsidR="0073156E" w:rsidRPr="00DA0FF9" w:rsidRDefault="0073156E" w:rsidP="0073156E">
          <w:pPr>
            <w:pStyle w:val="Footer"/>
            <w:rPr>
              <w:sz w:val="20"/>
              <w:szCs w:val="16"/>
            </w:rPr>
          </w:pPr>
          <w:r w:rsidRPr="00DA0FF9">
            <w:rPr>
              <w:sz w:val="20"/>
              <w:szCs w:val="16"/>
            </w:rPr>
            <w:t>Version Number</w:t>
          </w:r>
        </w:p>
      </w:tc>
      <w:tc>
        <w:tcPr>
          <w:tcW w:w="2126" w:type="dxa"/>
        </w:tcPr>
        <w:p w14:paraId="74EEBB4E" w14:textId="77777777" w:rsidR="0073156E" w:rsidRPr="00DA0FF9" w:rsidRDefault="0073156E" w:rsidP="0073156E">
          <w:pPr>
            <w:pStyle w:val="Footer"/>
            <w:rPr>
              <w:sz w:val="20"/>
              <w:szCs w:val="16"/>
            </w:rPr>
          </w:pPr>
          <w:r w:rsidRPr="00DA0FF9">
            <w:rPr>
              <w:sz w:val="20"/>
              <w:szCs w:val="16"/>
            </w:rPr>
            <w:t>Date Updated</w:t>
          </w:r>
        </w:p>
      </w:tc>
      <w:tc>
        <w:tcPr>
          <w:tcW w:w="3828" w:type="dxa"/>
          <w:vAlign w:val="center"/>
        </w:tcPr>
        <w:p w14:paraId="05948458" w14:textId="77777777" w:rsidR="0073156E" w:rsidRPr="002D0448" w:rsidRDefault="0073156E" w:rsidP="0073156E">
          <w:pPr>
            <w:pStyle w:val="Footer"/>
            <w:rPr>
              <w:sz w:val="20"/>
              <w:szCs w:val="16"/>
            </w:rPr>
          </w:pPr>
          <w:r w:rsidRPr="002D0448">
            <w:rPr>
              <w:sz w:val="20"/>
              <w:szCs w:val="16"/>
            </w:rPr>
            <w:t>Version reviewed/approved By GM</w:t>
          </w:r>
        </w:p>
      </w:tc>
    </w:tr>
    <w:tr w:rsidR="0073156E" w14:paraId="7DE820B9" w14:textId="77777777" w:rsidTr="00B57F77">
      <w:tc>
        <w:tcPr>
          <w:tcW w:w="2506" w:type="dxa"/>
        </w:tcPr>
        <w:p w14:paraId="4D6C8BEA" w14:textId="77777777" w:rsidR="0073156E" w:rsidRPr="0073156E" w:rsidRDefault="0073156E" w:rsidP="0073156E">
          <w:pPr>
            <w:pStyle w:val="Footer"/>
            <w:jc w:val="center"/>
            <w:rPr>
              <w:sz w:val="20"/>
              <w:szCs w:val="16"/>
            </w:rPr>
          </w:pPr>
          <w:r w:rsidRPr="0073156E">
            <w:rPr>
              <w:sz w:val="20"/>
              <w:szCs w:val="16"/>
            </w:rPr>
            <w:t>1.1</w:t>
          </w:r>
        </w:p>
      </w:tc>
      <w:tc>
        <w:tcPr>
          <w:tcW w:w="2126" w:type="dxa"/>
        </w:tcPr>
        <w:p w14:paraId="58406FB1" w14:textId="77777777" w:rsidR="0073156E" w:rsidRPr="0073156E" w:rsidRDefault="0073156E" w:rsidP="0073156E">
          <w:pPr>
            <w:pStyle w:val="Footer"/>
            <w:jc w:val="center"/>
            <w:rPr>
              <w:sz w:val="20"/>
              <w:szCs w:val="16"/>
            </w:rPr>
          </w:pPr>
          <w:r w:rsidRPr="0073156E">
            <w:rPr>
              <w:sz w:val="20"/>
              <w:szCs w:val="16"/>
            </w:rPr>
            <w:t>15/8/22</w:t>
          </w:r>
        </w:p>
      </w:tc>
      <w:tc>
        <w:tcPr>
          <w:tcW w:w="3828" w:type="dxa"/>
          <w:vAlign w:val="center"/>
        </w:tcPr>
        <w:p w14:paraId="3B09B16B" w14:textId="77777777" w:rsidR="0073156E" w:rsidRPr="0073156E" w:rsidRDefault="0073156E" w:rsidP="0073156E">
          <w:pPr>
            <w:pStyle w:val="Footer"/>
            <w:jc w:val="center"/>
            <w:rPr>
              <w:sz w:val="20"/>
              <w:szCs w:val="16"/>
            </w:rPr>
          </w:pPr>
          <w:r w:rsidRPr="0073156E">
            <w:rPr>
              <w:sz w:val="20"/>
              <w:szCs w:val="16"/>
            </w:rPr>
            <w:t>P&amp;C</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5AF1" w14:textId="77777777" w:rsidR="00895419" w:rsidRPr="00895419" w:rsidRDefault="00895419">
    <w:pPr>
      <w:pStyle w:val="Footer"/>
      <w:jc w:val="center"/>
      <w:rPr>
        <w:caps/>
        <w:noProof/>
        <w:sz w:val="18"/>
        <w:szCs w:val="18"/>
      </w:rPr>
    </w:pPr>
    <w:r w:rsidRPr="00895419">
      <w:rPr>
        <w:caps/>
        <w:sz w:val="18"/>
        <w:szCs w:val="18"/>
      </w:rPr>
      <w:fldChar w:fldCharType="begin"/>
    </w:r>
    <w:r w:rsidRPr="00895419">
      <w:rPr>
        <w:caps/>
        <w:sz w:val="18"/>
        <w:szCs w:val="18"/>
      </w:rPr>
      <w:instrText xml:space="preserve"> PAGE   \* MERGEFORMAT </w:instrText>
    </w:r>
    <w:r w:rsidRPr="00895419">
      <w:rPr>
        <w:caps/>
        <w:sz w:val="18"/>
        <w:szCs w:val="18"/>
      </w:rPr>
      <w:fldChar w:fldCharType="separate"/>
    </w:r>
    <w:r w:rsidRPr="00895419">
      <w:rPr>
        <w:caps/>
        <w:noProof/>
        <w:sz w:val="18"/>
        <w:szCs w:val="18"/>
      </w:rPr>
      <w:t>2</w:t>
    </w:r>
    <w:r w:rsidRPr="00895419">
      <w:rPr>
        <w:caps/>
        <w:noProof/>
        <w:sz w:val="18"/>
        <w:szCs w:val="18"/>
      </w:rPr>
      <w:fldChar w:fldCharType="end"/>
    </w:r>
  </w:p>
  <w:tbl>
    <w:tblPr>
      <w:tblStyle w:val="TableGrid"/>
      <w:tblW w:w="8460" w:type="dxa"/>
      <w:tblInd w:w="466" w:type="dxa"/>
      <w:tblLook w:val="04A0" w:firstRow="1" w:lastRow="0" w:firstColumn="1" w:lastColumn="0" w:noHBand="0" w:noVBand="1"/>
    </w:tblPr>
    <w:tblGrid>
      <w:gridCol w:w="2506"/>
      <w:gridCol w:w="2410"/>
      <w:gridCol w:w="3544"/>
    </w:tblGrid>
    <w:tr w:rsidR="00895419" w:rsidRPr="006D67FA" w14:paraId="7FEBDD89" w14:textId="77777777" w:rsidTr="006D67FA">
      <w:tc>
        <w:tcPr>
          <w:tcW w:w="2506" w:type="dxa"/>
        </w:tcPr>
        <w:p w14:paraId="43D0D386" w14:textId="77777777" w:rsidR="00895419" w:rsidRPr="006D67FA" w:rsidRDefault="00895419" w:rsidP="006D67FA">
          <w:pPr>
            <w:pStyle w:val="Footer"/>
            <w:jc w:val="center"/>
            <w:rPr>
              <w:rFonts w:asciiTheme="minorHAnsi" w:hAnsiTheme="minorHAnsi" w:cstheme="minorHAnsi"/>
              <w:sz w:val="20"/>
              <w:szCs w:val="16"/>
            </w:rPr>
          </w:pPr>
          <w:bookmarkStart w:id="3" w:name="_Hlk111468696"/>
          <w:bookmarkStart w:id="4" w:name="_Hlk111468697"/>
          <w:bookmarkStart w:id="5" w:name="_Hlk111469290"/>
          <w:bookmarkStart w:id="6" w:name="_Hlk111469291"/>
          <w:r w:rsidRPr="006D67FA">
            <w:rPr>
              <w:rFonts w:asciiTheme="minorHAnsi" w:hAnsiTheme="minorHAnsi" w:cstheme="minorHAnsi"/>
              <w:sz w:val="20"/>
              <w:szCs w:val="16"/>
            </w:rPr>
            <w:t>Version Number</w:t>
          </w:r>
        </w:p>
      </w:tc>
      <w:tc>
        <w:tcPr>
          <w:tcW w:w="2410" w:type="dxa"/>
        </w:tcPr>
        <w:p w14:paraId="3D4F8389" w14:textId="77777777" w:rsidR="00895419" w:rsidRPr="006D67FA" w:rsidRDefault="00895419" w:rsidP="006D67FA">
          <w:pPr>
            <w:pStyle w:val="Footer"/>
            <w:jc w:val="center"/>
            <w:rPr>
              <w:rFonts w:asciiTheme="minorHAnsi" w:hAnsiTheme="minorHAnsi" w:cstheme="minorHAnsi"/>
              <w:sz w:val="20"/>
              <w:szCs w:val="16"/>
            </w:rPr>
          </w:pPr>
          <w:r w:rsidRPr="006D67FA">
            <w:rPr>
              <w:rFonts w:asciiTheme="minorHAnsi" w:hAnsiTheme="minorHAnsi" w:cstheme="minorHAnsi"/>
              <w:sz w:val="20"/>
              <w:szCs w:val="16"/>
            </w:rPr>
            <w:t>Date Updated</w:t>
          </w:r>
        </w:p>
      </w:tc>
      <w:tc>
        <w:tcPr>
          <w:tcW w:w="3544" w:type="dxa"/>
          <w:vAlign w:val="center"/>
        </w:tcPr>
        <w:p w14:paraId="2E760007" w14:textId="6C82ED82" w:rsidR="00895419" w:rsidRPr="006D67FA" w:rsidRDefault="00895419" w:rsidP="00895419">
          <w:pPr>
            <w:pStyle w:val="Footer"/>
            <w:rPr>
              <w:rFonts w:asciiTheme="minorHAnsi" w:hAnsiTheme="minorHAnsi" w:cstheme="minorHAnsi"/>
              <w:sz w:val="20"/>
              <w:szCs w:val="16"/>
            </w:rPr>
          </w:pPr>
          <w:r w:rsidRPr="006D67FA">
            <w:rPr>
              <w:rFonts w:asciiTheme="minorHAnsi" w:hAnsiTheme="minorHAnsi" w:cstheme="minorHAnsi"/>
              <w:sz w:val="20"/>
              <w:szCs w:val="16"/>
            </w:rPr>
            <w:t xml:space="preserve">Version reviewed/approved </w:t>
          </w:r>
          <w:r w:rsidR="00660E9B" w:rsidRPr="006D67FA">
            <w:rPr>
              <w:rFonts w:asciiTheme="minorHAnsi" w:hAnsiTheme="minorHAnsi" w:cstheme="minorHAnsi"/>
              <w:sz w:val="20"/>
              <w:szCs w:val="16"/>
            </w:rPr>
            <w:t>by</w:t>
          </w:r>
        </w:p>
      </w:tc>
    </w:tr>
    <w:tr w:rsidR="00895419" w:rsidRPr="006D67FA" w14:paraId="18B98D2B" w14:textId="77777777" w:rsidTr="006D67FA">
      <w:tc>
        <w:tcPr>
          <w:tcW w:w="2506" w:type="dxa"/>
        </w:tcPr>
        <w:p w14:paraId="169EDE89" w14:textId="77777777" w:rsidR="00895419" w:rsidRPr="006D67FA" w:rsidRDefault="00895419" w:rsidP="00895419">
          <w:pPr>
            <w:pStyle w:val="Footer"/>
            <w:jc w:val="center"/>
            <w:rPr>
              <w:rFonts w:asciiTheme="minorHAnsi" w:hAnsiTheme="minorHAnsi" w:cstheme="minorHAnsi"/>
              <w:sz w:val="20"/>
              <w:szCs w:val="16"/>
            </w:rPr>
          </w:pPr>
          <w:r w:rsidRPr="006D67FA">
            <w:rPr>
              <w:rFonts w:asciiTheme="minorHAnsi" w:hAnsiTheme="minorHAnsi" w:cstheme="minorHAnsi"/>
              <w:sz w:val="20"/>
              <w:szCs w:val="16"/>
            </w:rPr>
            <w:t>1.2</w:t>
          </w:r>
        </w:p>
      </w:tc>
      <w:tc>
        <w:tcPr>
          <w:tcW w:w="2410" w:type="dxa"/>
        </w:tcPr>
        <w:p w14:paraId="67CBFAB8" w14:textId="77777777" w:rsidR="00895419" w:rsidRPr="006D67FA" w:rsidRDefault="00895419" w:rsidP="00895419">
          <w:pPr>
            <w:pStyle w:val="Footer"/>
            <w:jc w:val="center"/>
            <w:rPr>
              <w:rFonts w:asciiTheme="minorHAnsi" w:hAnsiTheme="minorHAnsi" w:cstheme="minorHAnsi"/>
              <w:sz w:val="20"/>
              <w:szCs w:val="16"/>
            </w:rPr>
          </w:pPr>
          <w:r w:rsidRPr="006D67FA">
            <w:rPr>
              <w:rFonts w:asciiTheme="minorHAnsi" w:hAnsiTheme="minorHAnsi" w:cstheme="minorHAnsi"/>
              <w:sz w:val="20"/>
              <w:szCs w:val="16"/>
            </w:rPr>
            <w:t>13/02/2024</w:t>
          </w:r>
        </w:p>
      </w:tc>
      <w:tc>
        <w:tcPr>
          <w:tcW w:w="3544" w:type="dxa"/>
          <w:vAlign w:val="center"/>
        </w:tcPr>
        <w:p w14:paraId="175E5397" w14:textId="67D28276" w:rsidR="00895419" w:rsidRPr="006D67FA" w:rsidRDefault="00660E9B" w:rsidP="00895419">
          <w:pPr>
            <w:pStyle w:val="Footer"/>
            <w:jc w:val="center"/>
            <w:rPr>
              <w:rFonts w:asciiTheme="minorHAnsi" w:hAnsiTheme="minorHAnsi" w:cstheme="minorHAnsi"/>
              <w:sz w:val="20"/>
              <w:szCs w:val="16"/>
            </w:rPr>
          </w:pPr>
          <w:r w:rsidRPr="006D67FA">
            <w:rPr>
              <w:rFonts w:asciiTheme="minorHAnsi" w:hAnsiTheme="minorHAnsi" w:cstheme="minorHAnsi"/>
              <w:sz w:val="20"/>
              <w:szCs w:val="16"/>
            </w:rPr>
            <w:t>CFO/CLOCS</w:t>
          </w:r>
        </w:p>
      </w:tc>
    </w:tr>
    <w:bookmarkEnd w:id="3"/>
    <w:bookmarkEnd w:id="4"/>
    <w:bookmarkEnd w:id="5"/>
    <w:bookmarkEnd w:id="6"/>
  </w:tbl>
  <w:p w14:paraId="0DF1B47F" w14:textId="77777777" w:rsidR="0073156E" w:rsidRPr="00DA0FF9" w:rsidRDefault="0073156E" w:rsidP="00731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B002" w14:textId="77777777" w:rsidR="005C5E42" w:rsidRDefault="005C5E42">
      <w:r>
        <w:separator/>
      </w:r>
    </w:p>
  </w:footnote>
  <w:footnote w:type="continuationSeparator" w:id="0">
    <w:p w14:paraId="735D7BDC" w14:textId="77777777" w:rsidR="005C5E42" w:rsidRDefault="005C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2DC2" w14:textId="7363DF78" w:rsidR="00B57F77" w:rsidRDefault="00B57F77">
    <w:pPr>
      <w:pStyle w:val="Header"/>
    </w:pPr>
    <w:r>
      <w:rPr>
        <w:noProof/>
        <w:lang w:eastAsia="en-AU"/>
      </w:rPr>
      <w:drawing>
        <wp:anchor distT="0" distB="0" distL="114300" distR="114300" simplePos="0" relativeHeight="251659264" behindDoc="0" locked="0" layoutInCell="1" allowOverlap="1" wp14:anchorId="5980FDE5" wp14:editId="23779250">
          <wp:simplePos x="0" y="0"/>
          <wp:positionH relativeFrom="margin">
            <wp:posOffset>-381000</wp:posOffset>
          </wp:positionH>
          <wp:positionV relativeFrom="margin">
            <wp:posOffset>-449580</wp:posOffset>
          </wp:positionV>
          <wp:extent cx="1216025" cy="43497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6025" cy="434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2DD"/>
    <w:multiLevelType w:val="hybridMultilevel"/>
    <w:tmpl w:val="D05014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F1D6E"/>
    <w:multiLevelType w:val="hybridMultilevel"/>
    <w:tmpl w:val="53904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6191C"/>
    <w:multiLevelType w:val="hybridMultilevel"/>
    <w:tmpl w:val="FBB60A6E"/>
    <w:lvl w:ilvl="0" w:tplc="4D24D89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4C7DAE"/>
    <w:multiLevelType w:val="hybridMultilevel"/>
    <w:tmpl w:val="9C922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F7ED1"/>
    <w:multiLevelType w:val="hybridMultilevel"/>
    <w:tmpl w:val="C0AC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E68B3"/>
    <w:multiLevelType w:val="hybridMultilevel"/>
    <w:tmpl w:val="BCC42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17DC2"/>
    <w:multiLevelType w:val="hybridMultilevel"/>
    <w:tmpl w:val="8BB42358"/>
    <w:lvl w:ilvl="0" w:tplc="4D24D89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B74C6"/>
    <w:multiLevelType w:val="hybridMultilevel"/>
    <w:tmpl w:val="47AE5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6A05CA"/>
    <w:multiLevelType w:val="hybridMultilevel"/>
    <w:tmpl w:val="60F4D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970E59"/>
    <w:multiLevelType w:val="hybridMultilevel"/>
    <w:tmpl w:val="25CA2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DD77D9"/>
    <w:multiLevelType w:val="hybridMultilevel"/>
    <w:tmpl w:val="35F43622"/>
    <w:lvl w:ilvl="0" w:tplc="479EEFD8">
      <w:numFmt w:val="bullet"/>
      <w:lvlText w:val=""/>
      <w:lvlJc w:val="left"/>
      <w:pPr>
        <w:ind w:left="940" w:hanging="360"/>
      </w:pPr>
      <w:rPr>
        <w:rFonts w:ascii="Symbol" w:eastAsia="Symbol" w:hAnsi="Symbol" w:cs="Symbol" w:hint="default"/>
        <w:w w:val="100"/>
        <w:lang w:val="en-US" w:eastAsia="en-US" w:bidi="ar-SA"/>
      </w:rPr>
    </w:lvl>
    <w:lvl w:ilvl="1" w:tplc="D152BA4C">
      <w:numFmt w:val="bullet"/>
      <w:lvlText w:val="•"/>
      <w:lvlJc w:val="left"/>
      <w:pPr>
        <w:ind w:left="1822" w:hanging="360"/>
      </w:pPr>
      <w:rPr>
        <w:rFonts w:hint="default"/>
        <w:lang w:val="en-US" w:eastAsia="en-US" w:bidi="ar-SA"/>
      </w:rPr>
    </w:lvl>
    <w:lvl w:ilvl="2" w:tplc="98FCA430">
      <w:numFmt w:val="bullet"/>
      <w:lvlText w:val="•"/>
      <w:lvlJc w:val="left"/>
      <w:pPr>
        <w:ind w:left="2705" w:hanging="360"/>
      </w:pPr>
      <w:rPr>
        <w:rFonts w:hint="default"/>
        <w:lang w:val="en-US" w:eastAsia="en-US" w:bidi="ar-SA"/>
      </w:rPr>
    </w:lvl>
    <w:lvl w:ilvl="3" w:tplc="2E88926C">
      <w:numFmt w:val="bullet"/>
      <w:lvlText w:val="•"/>
      <w:lvlJc w:val="left"/>
      <w:pPr>
        <w:ind w:left="3588" w:hanging="360"/>
      </w:pPr>
      <w:rPr>
        <w:rFonts w:hint="default"/>
        <w:lang w:val="en-US" w:eastAsia="en-US" w:bidi="ar-SA"/>
      </w:rPr>
    </w:lvl>
    <w:lvl w:ilvl="4" w:tplc="D8222666">
      <w:numFmt w:val="bullet"/>
      <w:lvlText w:val="•"/>
      <w:lvlJc w:val="left"/>
      <w:pPr>
        <w:ind w:left="4471" w:hanging="360"/>
      </w:pPr>
      <w:rPr>
        <w:rFonts w:hint="default"/>
        <w:lang w:val="en-US" w:eastAsia="en-US" w:bidi="ar-SA"/>
      </w:rPr>
    </w:lvl>
    <w:lvl w:ilvl="5" w:tplc="79845FBC">
      <w:numFmt w:val="bullet"/>
      <w:lvlText w:val="•"/>
      <w:lvlJc w:val="left"/>
      <w:pPr>
        <w:ind w:left="5354" w:hanging="360"/>
      </w:pPr>
      <w:rPr>
        <w:rFonts w:hint="default"/>
        <w:lang w:val="en-US" w:eastAsia="en-US" w:bidi="ar-SA"/>
      </w:rPr>
    </w:lvl>
    <w:lvl w:ilvl="6" w:tplc="42BA6190">
      <w:numFmt w:val="bullet"/>
      <w:lvlText w:val="•"/>
      <w:lvlJc w:val="left"/>
      <w:pPr>
        <w:ind w:left="6237" w:hanging="360"/>
      </w:pPr>
      <w:rPr>
        <w:rFonts w:hint="default"/>
        <w:lang w:val="en-US" w:eastAsia="en-US" w:bidi="ar-SA"/>
      </w:rPr>
    </w:lvl>
    <w:lvl w:ilvl="7" w:tplc="567AE8A2">
      <w:numFmt w:val="bullet"/>
      <w:lvlText w:val="•"/>
      <w:lvlJc w:val="left"/>
      <w:pPr>
        <w:ind w:left="7120" w:hanging="360"/>
      </w:pPr>
      <w:rPr>
        <w:rFonts w:hint="default"/>
        <w:lang w:val="en-US" w:eastAsia="en-US" w:bidi="ar-SA"/>
      </w:rPr>
    </w:lvl>
    <w:lvl w:ilvl="8" w:tplc="285A5536">
      <w:numFmt w:val="bullet"/>
      <w:lvlText w:val="•"/>
      <w:lvlJc w:val="left"/>
      <w:pPr>
        <w:ind w:left="8003" w:hanging="360"/>
      </w:pPr>
      <w:rPr>
        <w:rFonts w:hint="default"/>
        <w:lang w:val="en-US" w:eastAsia="en-US" w:bidi="ar-SA"/>
      </w:rPr>
    </w:lvl>
  </w:abstractNum>
  <w:abstractNum w:abstractNumId="11" w15:restartNumberingAfterBreak="0">
    <w:nsid w:val="235F2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1166EA"/>
    <w:multiLevelType w:val="singleLevel"/>
    <w:tmpl w:val="4D24D892"/>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34305819"/>
    <w:multiLevelType w:val="hybridMultilevel"/>
    <w:tmpl w:val="D980C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90233B"/>
    <w:multiLevelType w:val="hybridMultilevel"/>
    <w:tmpl w:val="9ABA6768"/>
    <w:lvl w:ilvl="0" w:tplc="4D24D892">
      <w:start w:val="1"/>
      <w:numFmt w:val="bullet"/>
      <w:lvlText w:val=""/>
      <w:lvlJc w:val="left"/>
      <w:pPr>
        <w:ind w:left="720" w:hanging="360"/>
      </w:pPr>
      <w:rPr>
        <w:rFonts w:ascii="Symbol" w:hAnsi="Symbo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8B5310"/>
    <w:multiLevelType w:val="hybridMultilevel"/>
    <w:tmpl w:val="A8DECC08"/>
    <w:lvl w:ilvl="0" w:tplc="6212B0F2">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68437C"/>
    <w:multiLevelType w:val="hybridMultilevel"/>
    <w:tmpl w:val="3FBC8F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07D4617"/>
    <w:multiLevelType w:val="hybridMultilevel"/>
    <w:tmpl w:val="6CB26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F76667"/>
    <w:multiLevelType w:val="multilevel"/>
    <w:tmpl w:val="46CC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24D4B"/>
    <w:multiLevelType w:val="hybridMultilevel"/>
    <w:tmpl w:val="E0664088"/>
    <w:lvl w:ilvl="0" w:tplc="0D16561E">
      <w:numFmt w:val="bullet"/>
      <w:lvlText w:val="•"/>
      <w:lvlJc w:val="left"/>
      <w:pPr>
        <w:ind w:left="1299" w:hanging="721"/>
      </w:pPr>
      <w:rPr>
        <w:rFonts w:ascii="Calibri" w:eastAsia="Calibri" w:hAnsi="Calibri" w:cs="Calibri" w:hint="default"/>
        <w:w w:val="100"/>
        <w:sz w:val="22"/>
        <w:szCs w:val="22"/>
        <w:lang w:val="en-AU" w:eastAsia="en-AU" w:bidi="en-AU"/>
      </w:rPr>
    </w:lvl>
    <w:lvl w:ilvl="1" w:tplc="1014349E">
      <w:numFmt w:val="bullet"/>
      <w:lvlText w:val="•"/>
      <w:lvlJc w:val="left"/>
      <w:pPr>
        <w:ind w:left="2116" w:hanging="721"/>
      </w:pPr>
      <w:rPr>
        <w:rFonts w:hint="default"/>
        <w:lang w:val="en-AU" w:eastAsia="en-AU" w:bidi="en-AU"/>
      </w:rPr>
    </w:lvl>
    <w:lvl w:ilvl="2" w:tplc="E5D26492">
      <w:numFmt w:val="bullet"/>
      <w:lvlText w:val="•"/>
      <w:lvlJc w:val="left"/>
      <w:pPr>
        <w:ind w:left="2933" w:hanging="721"/>
      </w:pPr>
      <w:rPr>
        <w:rFonts w:hint="default"/>
        <w:lang w:val="en-AU" w:eastAsia="en-AU" w:bidi="en-AU"/>
      </w:rPr>
    </w:lvl>
    <w:lvl w:ilvl="3" w:tplc="A6E67680">
      <w:numFmt w:val="bullet"/>
      <w:lvlText w:val="•"/>
      <w:lvlJc w:val="left"/>
      <w:pPr>
        <w:ind w:left="3750" w:hanging="721"/>
      </w:pPr>
      <w:rPr>
        <w:rFonts w:hint="default"/>
        <w:lang w:val="en-AU" w:eastAsia="en-AU" w:bidi="en-AU"/>
      </w:rPr>
    </w:lvl>
    <w:lvl w:ilvl="4" w:tplc="9F84153C">
      <w:numFmt w:val="bullet"/>
      <w:lvlText w:val="•"/>
      <w:lvlJc w:val="left"/>
      <w:pPr>
        <w:ind w:left="4567" w:hanging="721"/>
      </w:pPr>
      <w:rPr>
        <w:rFonts w:hint="default"/>
        <w:lang w:val="en-AU" w:eastAsia="en-AU" w:bidi="en-AU"/>
      </w:rPr>
    </w:lvl>
    <w:lvl w:ilvl="5" w:tplc="0B203402">
      <w:numFmt w:val="bullet"/>
      <w:lvlText w:val="•"/>
      <w:lvlJc w:val="left"/>
      <w:pPr>
        <w:ind w:left="5384" w:hanging="721"/>
      </w:pPr>
      <w:rPr>
        <w:rFonts w:hint="default"/>
        <w:lang w:val="en-AU" w:eastAsia="en-AU" w:bidi="en-AU"/>
      </w:rPr>
    </w:lvl>
    <w:lvl w:ilvl="6" w:tplc="7FD0E3FA">
      <w:numFmt w:val="bullet"/>
      <w:lvlText w:val="•"/>
      <w:lvlJc w:val="left"/>
      <w:pPr>
        <w:ind w:left="6201" w:hanging="721"/>
      </w:pPr>
      <w:rPr>
        <w:rFonts w:hint="default"/>
        <w:lang w:val="en-AU" w:eastAsia="en-AU" w:bidi="en-AU"/>
      </w:rPr>
    </w:lvl>
    <w:lvl w:ilvl="7" w:tplc="95E4E436">
      <w:numFmt w:val="bullet"/>
      <w:lvlText w:val="•"/>
      <w:lvlJc w:val="left"/>
      <w:pPr>
        <w:ind w:left="7018" w:hanging="721"/>
      </w:pPr>
      <w:rPr>
        <w:rFonts w:hint="default"/>
        <w:lang w:val="en-AU" w:eastAsia="en-AU" w:bidi="en-AU"/>
      </w:rPr>
    </w:lvl>
    <w:lvl w:ilvl="8" w:tplc="74C4F0CE">
      <w:numFmt w:val="bullet"/>
      <w:lvlText w:val="•"/>
      <w:lvlJc w:val="left"/>
      <w:pPr>
        <w:ind w:left="7835" w:hanging="721"/>
      </w:pPr>
      <w:rPr>
        <w:rFonts w:hint="default"/>
        <w:lang w:val="en-AU" w:eastAsia="en-AU" w:bidi="en-AU"/>
      </w:rPr>
    </w:lvl>
  </w:abstractNum>
  <w:abstractNum w:abstractNumId="20" w15:restartNumberingAfterBreak="0">
    <w:nsid w:val="4CF526D6"/>
    <w:multiLevelType w:val="hybridMultilevel"/>
    <w:tmpl w:val="21DEA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6C60F5"/>
    <w:multiLevelType w:val="hybridMultilevel"/>
    <w:tmpl w:val="D0D28176"/>
    <w:lvl w:ilvl="0" w:tplc="6212B0F2">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0B05C2"/>
    <w:multiLevelType w:val="hybridMultilevel"/>
    <w:tmpl w:val="1CDC820C"/>
    <w:lvl w:ilvl="0" w:tplc="4D24D89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47F62E5"/>
    <w:multiLevelType w:val="hybridMultilevel"/>
    <w:tmpl w:val="C5EEE494"/>
    <w:lvl w:ilvl="0" w:tplc="9C004C2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364440"/>
    <w:multiLevelType w:val="hybridMultilevel"/>
    <w:tmpl w:val="38BAC230"/>
    <w:lvl w:ilvl="0" w:tplc="6212B0F2">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824EF"/>
    <w:multiLevelType w:val="hybridMultilevel"/>
    <w:tmpl w:val="1ABA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581E19"/>
    <w:multiLevelType w:val="hybridMultilevel"/>
    <w:tmpl w:val="41DCF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1870DC"/>
    <w:multiLevelType w:val="hybridMultilevel"/>
    <w:tmpl w:val="11041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6E54E0"/>
    <w:multiLevelType w:val="hybridMultilevel"/>
    <w:tmpl w:val="36941A56"/>
    <w:lvl w:ilvl="0" w:tplc="6212B0F2">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1820200"/>
    <w:multiLevelType w:val="hybridMultilevel"/>
    <w:tmpl w:val="B6545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CB1E4A"/>
    <w:multiLevelType w:val="hybridMultilevel"/>
    <w:tmpl w:val="87BE13A2"/>
    <w:lvl w:ilvl="0" w:tplc="6212B0F2">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5A7775"/>
    <w:multiLevelType w:val="hybridMultilevel"/>
    <w:tmpl w:val="337ED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F83F9C"/>
    <w:multiLevelType w:val="hybridMultilevel"/>
    <w:tmpl w:val="F38E4B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2E4DDF"/>
    <w:multiLevelType w:val="hybridMultilevel"/>
    <w:tmpl w:val="5A142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2B10F6"/>
    <w:multiLevelType w:val="hybridMultilevel"/>
    <w:tmpl w:val="AA40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9D45B2"/>
    <w:multiLevelType w:val="hybridMultilevel"/>
    <w:tmpl w:val="17649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E54F7"/>
    <w:multiLevelType w:val="hybridMultilevel"/>
    <w:tmpl w:val="B4F0D83E"/>
    <w:lvl w:ilvl="0" w:tplc="4D24D89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BED16A4"/>
    <w:multiLevelType w:val="hybridMultilevel"/>
    <w:tmpl w:val="962A4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9845032">
    <w:abstractNumId w:val="12"/>
  </w:num>
  <w:num w:numId="2" w16cid:durableId="2092388321">
    <w:abstractNumId w:val="13"/>
  </w:num>
  <w:num w:numId="3" w16cid:durableId="1072580819">
    <w:abstractNumId w:val="34"/>
  </w:num>
  <w:num w:numId="4" w16cid:durableId="512648129">
    <w:abstractNumId w:val="8"/>
  </w:num>
  <w:num w:numId="5" w16cid:durableId="2071533837">
    <w:abstractNumId w:val="7"/>
  </w:num>
  <w:num w:numId="6" w16cid:durableId="628977633">
    <w:abstractNumId w:val="31"/>
  </w:num>
  <w:num w:numId="7" w16cid:durableId="1696492843">
    <w:abstractNumId w:val="20"/>
  </w:num>
  <w:num w:numId="8" w16cid:durableId="1383863735">
    <w:abstractNumId w:val="0"/>
  </w:num>
  <w:num w:numId="9" w16cid:durableId="110713218">
    <w:abstractNumId w:val="33"/>
  </w:num>
  <w:num w:numId="10" w16cid:durableId="2108647505">
    <w:abstractNumId w:val="35"/>
  </w:num>
  <w:num w:numId="11" w16cid:durableId="775443542">
    <w:abstractNumId w:val="27"/>
  </w:num>
  <w:num w:numId="12" w16cid:durableId="583607114">
    <w:abstractNumId w:val="4"/>
  </w:num>
  <w:num w:numId="13" w16cid:durableId="9182708">
    <w:abstractNumId w:val="5"/>
  </w:num>
  <w:num w:numId="14" w16cid:durableId="1794977616">
    <w:abstractNumId w:val="1"/>
  </w:num>
  <w:num w:numId="15" w16cid:durableId="1588995347">
    <w:abstractNumId w:val="17"/>
  </w:num>
  <w:num w:numId="16" w16cid:durableId="1716661848">
    <w:abstractNumId w:val="26"/>
  </w:num>
  <w:num w:numId="17" w16cid:durableId="1497723882">
    <w:abstractNumId w:val="37"/>
  </w:num>
  <w:num w:numId="18" w16cid:durableId="1511022290">
    <w:abstractNumId w:val="23"/>
  </w:num>
  <w:num w:numId="19" w16cid:durableId="1419788397">
    <w:abstractNumId w:val="24"/>
  </w:num>
  <w:num w:numId="20" w16cid:durableId="205945874">
    <w:abstractNumId w:val="6"/>
  </w:num>
  <w:num w:numId="21" w16cid:durableId="1320692225">
    <w:abstractNumId w:val="30"/>
  </w:num>
  <w:num w:numId="22" w16cid:durableId="267011405">
    <w:abstractNumId w:val="22"/>
  </w:num>
  <w:num w:numId="23" w16cid:durableId="1149203857">
    <w:abstractNumId w:val="15"/>
  </w:num>
  <w:num w:numId="24" w16cid:durableId="1161433456">
    <w:abstractNumId w:val="21"/>
  </w:num>
  <w:num w:numId="25" w16cid:durableId="1770589630">
    <w:abstractNumId w:val="2"/>
  </w:num>
  <w:num w:numId="26" w16cid:durableId="1245341847">
    <w:abstractNumId w:val="14"/>
  </w:num>
  <w:num w:numId="27" w16cid:durableId="604851519">
    <w:abstractNumId w:val="28"/>
  </w:num>
  <w:num w:numId="28" w16cid:durableId="355742401">
    <w:abstractNumId w:val="36"/>
  </w:num>
  <w:num w:numId="29" w16cid:durableId="1655837954">
    <w:abstractNumId w:val="32"/>
  </w:num>
  <w:num w:numId="30" w16cid:durableId="101649194">
    <w:abstractNumId w:val="9"/>
  </w:num>
  <w:num w:numId="31" w16cid:durableId="728192294">
    <w:abstractNumId w:val="11"/>
  </w:num>
  <w:num w:numId="32" w16cid:durableId="904072255">
    <w:abstractNumId w:val="3"/>
  </w:num>
  <w:num w:numId="33" w16cid:durableId="1936595589">
    <w:abstractNumId w:val="16"/>
  </w:num>
  <w:num w:numId="34" w16cid:durableId="153224846">
    <w:abstractNumId w:val="25"/>
  </w:num>
  <w:num w:numId="35" w16cid:durableId="1095172371">
    <w:abstractNumId w:val="29"/>
  </w:num>
  <w:num w:numId="36" w16cid:durableId="94714667">
    <w:abstractNumId w:val="19"/>
  </w:num>
  <w:num w:numId="37" w16cid:durableId="1832328792">
    <w:abstractNumId w:val="18"/>
  </w:num>
  <w:num w:numId="38" w16cid:durableId="151469009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6325FE"/>
    <w:rsid w:val="00004B4E"/>
    <w:rsid w:val="00015BB5"/>
    <w:rsid w:val="00043EDA"/>
    <w:rsid w:val="00051D91"/>
    <w:rsid w:val="000661E9"/>
    <w:rsid w:val="00071F7C"/>
    <w:rsid w:val="000A0502"/>
    <w:rsid w:val="000A21D4"/>
    <w:rsid w:val="000A27C7"/>
    <w:rsid w:val="000B0C86"/>
    <w:rsid w:val="000B116D"/>
    <w:rsid w:val="000B759B"/>
    <w:rsid w:val="000C5D85"/>
    <w:rsid w:val="000E30D3"/>
    <w:rsid w:val="000F78C6"/>
    <w:rsid w:val="00110E2C"/>
    <w:rsid w:val="00120746"/>
    <w:rsid w:val="00125EE0"/>
    <w:rsid w:val="00127B9A"/>
    <w:rsid w:val="00131FE3"/>
    <w:rsid w:val="00145672"/>
    <w:rsid w:val="00160E24"/>
    <w:rsid w:val="001A037B"/>
    <w:rsid w:val="001A56F3"/>
    <w:rsid w:val="001A76A9"/>
    <w:rsid w:val="001B4E76"/>
    <w:rsid w:val="001C4F3D"/>
    <w:rsid w:val="001E110B"/>
    <w:rsid w:val="001E4AE4"/>
    <w:rsid w:val="00222D1A"/>
    <w:rsid w:val="00230C85"/>
    <w:rsid w:val="0023177A"/>
    <w:rsid w:val="00242EC4"/>
    <w:rsid w:val="00254074"/>
    <w:rsid w:val="00271CA7"/>
    <w:rsid w:val="002726F0"/>
    <w:rsid w:val="002745BE"/>
    <w:rsid w:val="00280957"/>
    <w:rsid w:val="0028246B"/>
    <w:rsid w:val="00284577"/>
    <w:rsid w:val="00294ADC"/>
    <w:rsid w:val="002C1FAA"/>
    <w:rsid w:val="002C3A13"/>
    <w:rsid w:val="002C45AD"/>
    <w:rsid w:val="002E4B2F"/>
    <w:rsid w:val="002F31EF"/>
    <w:rsid w:val="00321B5D"/>
    <w:rsid w:val="00323156"/>
    <w:rsid w:val="00324131"/>
    <w:rsid w:val="003372E3"/>
    <w:rsid w:val="00341AD6"/>
    <w:rsid w:val="00346412"/>
    <w:rsid w:val="00351704"/>
    <w:rsid w:val="00356FDF"/>
    <w:rsid w:val="00364A25"/>
    <w:rsid w:val="003670E6"/>
    <w:rsid w:val="00370280"/>
    <w:rsid w:val="003707D1"/>
    <w:rsid w:val="00376B69"/>
    <w:rsid w:val="00394C21"/>
    <w:rsid w:val="003A615A"/>
    <w:rsid w:val="003B046B"/>
    <w:rsid w:val="003C42A3"/>
    <w:rsid w:val="003D0676"/>
    <w:rsid w:val="003E4F81"/>
    <w:rsid w:val="003F6A5C"/>
    <w:rsid w:val="00411E0A"/>
    <w:rsid w:val="00417649"/>
    <w:rsid w:val="00422039"/>
    <w:rsid w:val="00423783"/>
    <w:rsid w:val="0042576E"/>
    <w:rsid w:val="004328CB"/>
    <w:rsid w:val="00454173"/>
    <w:rsid w:val="0045530D"/>
    <w:rsid w:val="00463E66"/>
    <w:rsid w:val="00470212"/>
    <w:rsid w:val="0047469B"/>
    <w:rsid w:val="004901CA"/>
    <w:rsid w:val="00490FB9"/>
    <w:rsid w:val="004913FD"/>
    <w:rsid w:val="004A62EF"/>
    <w:rsid w:val="004B146C"/>
    <w:rsid w:val="004B7962"/>
    <w:rsid w:val="004D6931"/>
    <w:rsid w:val="004E23DC"/>
    <w:rsid w:val="004E3091"/>
    <w:rsid w:val="0051097A"/>
    <w:rsid w:val="005169FC"/>
    <w:rsid w:val="00520F09"/>
    <w:rsid w:val="00522770"/>
    <w:rsid w:val="00560334"/>
    <w:rsid w:val="0056309F"/>
    <w:rsid w:val="00570B81"/>
    <w:rsid w:val="00574B32"/>
    <w:rsid w:val="0058498B"/>
    <w:rsid w:val="00584DBC"/>
    <w:rsid w:val="00595D6E"/>
    <w:rsid w:val="005B2EEA"/>
    <w:rsid w:val="005C44B1"/>
    <w:rsid w:val="005C5E42"/>
    <w:rsid w:val="005D5C2C"/>
    <w:rsid w:val="005D5F43"/>
    <w:rsid w:val="005E2794"/>
    <w:rsid w:val="005E633C"/>
    <w:rsid w:val="005F1E14"/>
    <w:rsid w:val="0060401E"/>
    <w:rsid w:val="00612EDE"/>
    <w:rsid w:val="00622693"/>
    <w:rsid w:val="00623F89"/>
    <w:rsid w:val="006325FE"/>
    <w:rsid w:val="00636650"/>
    <w:rsid w:val="00643E23"/>
    <w:rsid w:val="00644448"/>
    <w:rsid w:val="00653F81"/>
    <w:rsid w:val="00660E9B"/>
    <w:rsid w:val="00662E99"/>
    <w:rsid w:val="0067210C"/>
    <w:rsid w:val="006740F4"/>
    <w:rsid w:val="006751F7"/>
    <w:rsid w:val="00677184"/>
    <w:rsid w:val="00693775"/>
    <w:rsid w:val="006951ED"/>
    <w:rsid w:val="006A623E"/>
    <w:rsid w:val="006B0684"/>
    <w:rsid w:val="006B6319"/>
    <w:rsid w:val="006B67EE"/>
    <w:rsid w:val="006B7471"/>
    <w:rsid w:val="006C1E53"/>
    <w:rsid w:val="006D000D"/>
    <w:rsid w:val="006D67FA"/>
    <w:rsid w:val="006E10BE"/>
    <w:rsid w:val="006E43D2"/>
    <w:rsid w:val="006E6EA7"/>
    <w:rsid w:val="006F26C8"/>
    <w:rsid w:val="0071513B"/>
    <w:rsid w:val="00725C49"/>
    <w:rsid w:val="0073156E"/>
    <w:rsid w:val="0073161F"/>
    <w:rsid w:val="00741B45"/>
    <w:rsid w:val="00743869"/>
    <w:rsid w:val="00756518"/>
    <w:rsid w:val="00764AE8"/>
    <w:rsid w:val="00765983"/>
    <w:rsid w:val="00774954"/>
    <w:rsid w:val="00780EEC"/>
    <w:rsid w:val="00790BC2"/>
    <w:rsid w:val="00791EA7"/>
    <w:rsid w:val="00793FD3"/>
    <w:rsid w:val="007948AA"/>
    <w:rsid w:val="00795FA4"/>
    <w:rsid w:val="007A5A0E"/>
    <w:rsid w:val="007B5570"/>
    <w:rsid w:val="007D0D67"/>
    <w:rsid w:val="007D506B"/>
    <w:rsid w:val="007F72C3"/>
    <w:rsid w:val="00831E4B"/>
    <w:rsid w:val="00833B8F"/>
    <w:rsid w:val="00850ACC"/>
    <w:rsid w:val="008600CD"/>
    <w:rsid w:val="00894D27"/>
    <w:rsid w:val="00895419"/>
    <w:rsid w:val="008A64F0"/>
    <w:rsid w:val="008A75A9"/>
    <w:rsid w:val="008B0646"/>
    <w:rsid w:val="008D190B"/>
    <w:rsid w:val="008D58E9"/>
    <w:rsid w:val="008D5BC5"/>
    <w:rsid w:val="008D7992"/>
    <w:rsid w:val="008E06F4"/>
    <w:rsid w:val="008E3F30"/>
    <w:rsid w:val="008E624C"/>
    <w:rsid w:val="008E7DED"/>
    <w:rsid w:val="009130AF"/>
    <w:rsid w:val="00914CFB"/>
    <w:rsid w:val="00926D79"/>
    <w:rsid w:val="0092775A"/>
    <w:rsid w:val="00932A4E"/>
    <w:rsid w:val="00933760"/>
    <w:rsid w:val="00946CFD"/>
    <w:rsid w:val="009625B5"/>
    <w:rsid w:val="00990752"/>
    <w:rsid w:val="009D49CE"/>
    <w:rsid w:val="009D6D44"/>
    <w:rsid w:val="009F43F2"/>
    <w:rsid w:val="00A07412"/>
    <w:rsid w:val="00A35ADE"/>
    <w:rsid w:val="00A467FB"/>
    <w:rsid w:val="00A73F29"/>
    <w:rsid w:val="00A7461D"/>
    <w:rsid w:val="00A806C6"/>
    <w:rsid w:val="00A84F6F"/>
    <w:rsid w:val="00A86395"/>
    <w:rsid w:val="00AA63EC"/>
    <w:rsid w:val="00AB65B9"/>
    <w:rsid w:val="00AB6AD3"/>
    <w:rsid w:val="00AC1090"/>
    <w:rsid w:val="00AC69C4"/>
    <w:rsid w:val="00AD6F2F"/>
    <w:rsid w:val="00AF12EA"/>
    <w:rsid w:val="00AF4A16"/>
    <w:rsid w:val="00B11BA1"/>
    <w:rsid w:val="00B32425"/>
    <w:rsid w:val="00B505D2"/>
    <w:rsid w:val="00B571FB"/>
    <w:rsid w:val="00B575AE"/>
    <w:rsid w:val="00B57F77"/>
    <w:rsid w:val="00B63134"/>
    <w:rsid w:val="00B75A37"/>
    <w:rsid w:val="00BA1AAA"/>
    <w:rsid w:val="00BB23A4"/>
    <w:rsid w:val="00BB247D"/>
    <w:rsid w:val="00BE4805"/>
    <w:rsid w:val="00BF109A"/>
    <w:rsid w:val="00BF2061"/>
    <w:rsid w:val="00BF5EB2"/>
    <w:rsid w:val="00C035BB"/>
    <w:rsid w:val="00C0685B"/>
    <w:rsid w:val="00C072DF"/>
    <w:rsid w:val="00C11C30"/>
    <w:rsid w:val="00C36071"/>
    <w:rsid w:val="00C36B21"/>
    <w:rsid w:val="00C50987"/>
    <w:rsid w:val="00C562DC"/>
    <w:rsid w:val="00C571AD"/>
    <w:rsid w:val="00C6744C"/>
    <w:rsid w:val="00C80306"/>
    <w:rsid w:val="00C84267"/>
    <w:rsid w:val="00CA2776"/>
    <w:rsid w:val="00CB5ED0"/>
    <w:rsid w:val="00CC22DC"/>
    <w:rsid w:val="00CC626F"/>
    <w:rsid w:val="00CD5108"/>
    <w:rsid w:val="00CF06A6"/>
    <w:rsid w:val="00CF1923"/>
    <w:rsid w:val="00CF3BAB"/>
    <w:rsid w:val="00D04C44"/>
    <w:rsid w:val="00D04FC7"/>
    <w:rsid w:val="00D15392"/>
    <w:rsid w:val="00D167C2"/>
    <w:rsid w:val="00D17AEB"/>
    <w:rsid w:val="00D30393"/>
    <w:rsid w:val="00D32550"/>
    <w:rsid w:val="00D43989"/>
    <w:rsid w:val="00D44D57"/>
    <w:rsid w:val="00D5045C"/>
    <w:rsid w:val="00D618FD"/>
    <w:rsid w:val="00D707F1"/>
    <w:rsid w:val="00D76BA2"/>
    <w:rsid w:val="00D77A0E"/>
    <w:rsid w:val="00D86665"/>
    <w:rsid w:val="00DA18D8"/>
    <w:rsid w:val="00DA31E3"/>
    <w:rsid w:val="00DA49EC"/>
    <w:rsid w:val="00DB76D5"/>
    <w:rsid w:val="00DD6D8D"/>
    <w:rsid w:val="00DF0A02"/>
    <w:rsid w:val="00DF625F"/>
    <w:rsid w:val="00E11ECB"/>
    <w:rsid w:val="00E12C4D"/>
    <w:rsid w:val="00E178EF"/>
    <w:rsid w:val="00E24D2B"/>
    <w:rsid w:val="00E51BF2"/>
    <w:rsid w:val="00E5558A"/>
    <w:rsid w:val="00E64086"/>
    <w:rsid w:val="00E8371C"/>
    <w:rsid w:val="00EA4740"/>
    <w:rsid w:val="00EB5EC0"/>
    <w:rsid w:val="00EB738E"/>
    <w:rsid w:val="00ED0A8D"/>
    <w:rsid w:val="00EE038B"/>
    <w:rsid w:val="00EE181E"/>
    <w:rsid w:val="00EE5EA3"/>
    <w:rsid w:val="00F02C56"/>
    <w:rsid w:val="00F12D19"/>
    <w:rsid w:val="00F1681C"/>
    <w:rsid w:val="00F2352A"/>
    <w:rsid w:val="00F4070A"/>
    <w:rsid w:val="00F437B7"/>
    <w:rsid w:val="00F51DC8"/>
    <w:rsid w:val="00F52A96"/>
    <w:rsid w:val="00F64509"/>
    <w:rsid w:val="00F740DD"/>
    <w:rsid w:val="00F90416"/>
    <w:rsid w:val="00F93CA8"/>
    <w:rsid w:val="00FA2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38136"/>
  <w15:docId w15:val="{5D9FBE39-E356-472F-B7F7-8E41384F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15A"/>
    <w:rPr>
      <w:rFonts w:ascii="Arial" w:hAnsi="Arial"/>
      <w:sz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pBdr>
        <w:bottom w:val="single" w:sz="6" w:space="1" w:color="auto"/>
      </w:pBdr>
      <w:jc w:val="center"/>
      <w:outlineLvl w:val="2"/>
    </w:pPr>
    <w:rPr>
      <w:b/>
      <w:bCs/>
      <w:sz w:val="52"/>
    </w:rPr>
  </w:style>
  <w:style w:type="paragraph" w:styleId="Heading4">
    <w:name w:val="heading 4"/>
    <w:basedOn w:val="Normal"/>
    <w:next w:val="Normal"/>
    <w:qFormat/>
    <w:pPr>
      <w:keepNext/>
      <w:pBdr>
        <w:bottom w:val="single" w:sz="6" w:space="1" w:color="auto"/>
      </w:pBdr>
      <w:jc w:val="center"/>
      <w:outlineLvl w:val="3"/>
    </w:pPr>
    <w:rPr>
      <w:b/>
    </w:rPr>
  </w:style>
  <w:style w:type="paragraph" w:styleId="Heading5">
    <w:name w:val="heading 5"/>
    <w:basedOn w:val="Normal"/>
    <w:next w:val="Normal"/>
    <w:qFormat/>
    <w:pPr>
      <w:keepNext/>
      <w:outlineLvl w:val="4"/>
    </w:pPr>
    <w:rPr>
      <w:b/>
      <w:sz w:val="28"/>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p18">
    <w:name w:val="p18"/>
    <w:basedOn w:val="Normal"/>
    <w:pPr>
      <w:widowControl w:val="0"/>
      <w:spacing w:line="280" w:lineRule="atLeast"/>
      <w:ind w:left="576" w:hanging="576"/>
    </w:pPr>
    <w:rPr>
      <w:rFonts w:ascii="Times New Roman" w:hAnsi="Times New Roman"/>
      <w:snapToGrid w:val="0"/>
    </w:rPr>
  </w:style>
  <w:style w:type="paragraph" w:customStyle="1" w:styleId="p25">
    <w:name w:val="p25"/>
    <w:basedOn w:val="Normal"/>
    <w:pPr>
      <w:widowControl w:val="0"/>
      <w:spacing w:line="240" w:lineRule="atLeast"/>
    </w:pPr>
    <w:rPr>
      <w:rFonts w:ascii="Times New Roman" w:hAnsi="Times New Roman"/>
      <w:snapToGrid w:val="0"/>
    </w:rPr>
  </w:style>
  <w:style w:type="paragraph" w:customStyle="1" w:styleId="p4">
    <w:name w:val="p4"/>
    <w:basedOn w:val="Normal"/>
    <w:pPr>
      <w:widowControl w:val="0"/>
      <w:tabs>
        <w:tab w:val="left" w:pos="720"/>
      </w:tabs>
      <w:spacing w:line="240" w:lineRule="atLeast"/>
    </w:pPr>
    <w:rPr>
      <w:rFonts w:ascii="Times New Roman" w:hAnsi="Times New Roman"/>
      <w:snapToGrid w:val="0"/>
    </w:rPr>
  </w:style>
  <w:style w:type="paragraph" w:customStyle="1" w:styleId="p14">
    <w:name w:val="p14"/>
    <w:basedOn w:val="Normal"/>
    <w:pPr>
      <w:widowControl w:val="0"/>
      <w:spacing w:line="280" w:lineRule="atLeast"/>
      <w:ind w:left="576" w:hanging="864"/>
      <w:jc w:val="both"/>
    </w:pPr>
    <w:rPr>
      <w:rFonts w:ascii="Times New Roman" w:hAnsi="Times New Roman"/>
      <w:snapToGrid w:val="0"/>
    </w:rPr>
  </w:style>
  <w:style w:type="paragraph" w:customStyle="1" w:styleId="p13">
    <w:name w:val="p13"/>
    <w:basedOn w:val="Normal"/>
    <w:pPr>
      <w:widowControl w:val="0"/>
      <w:tabs>
        <w:tab w:val="left" w:pos="860"/>
      </w:tabs>
      <w:spacing w:line="280" w:lineRule="atLeast"/>
      <w:ind w:left="580"/>
      <w:jc w:val="both"/>
    </w:pPr>
    <w:rPr>
      <w:rFonts w:ascii="Times New Roman" w:hAnsi="Times New Roman"/>
      <w:snapToGrid w:val="0"/>
    </w:rPr>
  </w:style>
  <w:style w:type="paragraph" w:styleId="BodyText">
    <w:name w:val="Body Text"/>
    <w:basedOn w:val="Normal"/>
    <w:rPr>
      <w:i/>
    </w:rPr>
  </w:style>
  <w:style w:type="paragraph" w:styleId="BodyTextIndent3">
    <w:name w:val="Body Text Indent 3"/>
    <w:basedOn w:val="Normal"/>
    <w:pPr>
      <w:tabs>
        <w:tab w:val="left" w:pos="720"/>
        <w:tab w:val="left" w:pos="9900"/>
      </w:tabs>
      <w:ind w:left="675" w:hanging="675"/>
    </w:pPr>
    <w:rPr>
      <w:color w:val="000000"/>
      <w:sz w:val="20"/>
    </w:rPr>
  </w:style>
  <w:style w:type="paragraph" w:styleId="ListBullet">
    <w:name w:val="List Bullet"/>
    <w:basedOn w:val="Normal"/>
    <w:autoRedefine/>
    <w:pPr>
      <w:widowControl w:val="0"/>
      <w:tabs>
        <w:tab w:val="left" w:pos="34"/>
      </w:tabs>
      <w:suppressAutoHyphens/>
      <w:autoSpaceDE w:val="0"/>
      <w:autoSpaceDN w:val="0"/>
      <w:adjustRightInd w:val="0"/>
      <w:spacing w:line="240" w:lineRule="atLeast"/>
    </w:pPr>
    <w:rPr>
      <w:spacing w:val="-3"/>
      <w:sz w:val="22"/>
    </w:rPr>
  </w:style>
  <w:style w:type="paragraph" w:styleId="BodyText2">
    <w:name w:val="Body Text 2"/>
    <w:basedOn w:val="Normal"/>
    <w:rPr>
      <w:b/>
      <w:sz w:val="22"/>
    </w:rPr>
  </w:style>
  <w:style w:type="paragraph" w:styleId="BalloonText">
    <w:name w:val="Balloon Text"/>
    <w:basedOn w:val="Normal"/>
    <w:semiHidden/>
    <w:rsid w:val="00B571FB"/>
    <w:rPr>
      <w:rFonts w:ascii="Tahoma" w:hAnsi="Tahoma" w:cs="Tahoma"/>
      <w:sz w:val="16"/>
      <w:szCs w:val="16"/>
    </w:rPr>
  </w:style>
  <w:style w:type="paragraph" w:customStyle="1" w:styleId="Default">
    <w:name w:val="Default"/>
    <w:rsid w:val="003C42A3"/>
    <w:pPr>
      <w:widowControl w:val="0"/>
      <w:autoSpaceDE w:val="0"/>
      <w:autoSpaceDN w:val="0"/>
      <w:adjustRightInd w:val="0"/>
    </w:pPr>
    <w:rPr>
      <w:rFonts w:ascii="Georgia" w:hAnsi="Georgia" w:cs="Georgia"/>
      <w:color w:val="000000"/>
      <w:sz w:val="24"/>
      <w:szCs w:val="24"/>
    </w:rPr>
  </w:style>
  <w:style w:type="paragraph" w:styleId="ListParagraph">
    <w:name w:val="List Paragraph"/>
    <w:basedOn w:val="Normal"/>
    <w:uiPriority w:val="34"/>
    <w:qFormat/>
    <w:rsid w:val="00160E24"/>
    <w:pPr>
      <w:ind w:left="720"/>
      <w:contextualSpacing/>
    </w:pPr>
  </w:style>
  <w:style w:type="character" w:customStyle="1" w:styleId="Heading1Char">
    <w:name w:val="Heading 1 Char"/>
    <w:link w:val="Heading1"/>
    <w:rsid w:val="00411E0A"/>
    <w:rPr>
      <w:rFonts w:ascii="Arial" w:hAnsi="Arial"/>
      <w:b/>
      <w:bCs/>
      <w:sz w:val="24"/>
      <w:lang w:eastAsia="en-US"/>
    </w:rPr>
  </w:style>
  <w:style w:type="table" w:styleId="TableGrid">
    <w:name w:val="Table Grid"/>
    <w:basedOn w:val="TableNormal"/>
    <w:uiPriority w:val="39"/>
    <w:rsid w:val="00F5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3156E"/>
    <w:rPr>
      <w:rFonts w:ascii="Arial" w:hAnsi="Arial"/>
      <w:sz w:val="24"/>
      <w:lang w:eastAsia="en-US"/>
    </w:rPr>
  </w:style>
  <w:style w:type="character" w:styleId="CommentReference">
    <w:name w:val="annotation reference"/>
    <w:basedOn w:val="DefaultParagraphFont"/>
    <w:semiHidden/>
    <w:unhideWhenUsed/>
    <w:rsid w:val="006A623E"/>
    <w:rPr>
      <w:sz w:val="16"/>
      <w:szCs w:val="16"/>
    </w:rPr>
  </w:style>
  <w:style w:type="paragraph" w:styleId="CommentText">
    <w:name w:val="annotation text"/>
    <w:basedOn w:val="Normal"/>
    <w:link w:val="CommentTextChar"/>
    <w:unhideWhenUsed/>
    <w:rsid w:val="006A623E"/>
    <w:rPr>
      <w:sz w:val="20"/>
    </w:rPr>
  </w:style>
  <w:style w:type="character" w:customStyle="1" w:styleId="CommentTextChar">
    <w:name w:val="Comment Text Char"/>
    <w:basedOn w:val="DefaultParagraphFont"/>
    <w:link w:val="CommentText"/>
    <w:rsid w:val="006A623E"/>
    <w:rPr>
      <w:rFonts w:ascii="Arial" w:hAnsi="Arial"/>
      <w:lang w:eastAsia="en-US"/>
    </w:rPr>
  </w:style>
  <w:style w:type="paragraph" w:styleId="Revision">
    <w:name w:val="Revision"/>
    <w:hidden/>
    <w:uiPriority w:val="99"/>
    <w:semiHidden/>
    <w:rsid w:val="0028095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8533">
      <w:bodyDiv w:val="1"/>
      <w:marLeft w:val="0"/>
      <w:marRight w:val="0"/>
      <w:marTop w:val="0"/>
      <w:marBottom w:val="0"/>
      <w:divBdr>
        <w:top w:val="none" w:sz="0" w:space="0" w:color="auto"/>
        <w:left w:val="none" w:sz="0" w:space="0" w:color="auto"/>
        <w:bottom w:val="none" w:sz="0" w:space="0" w:color="auto"/>
        <w:right w:val="none" w:sz="0" w:space="0" w:color="auto"/>
      </w:divBdr>
    </w:div>
    <w:div w:id="356857316">
      <w:bodyDiv w:val="1"/>
      <w:marLeft w:val="0"/>
      <w:marRight w:val="0"/>
      <w:marTop w:val="0"/>
      <w:marBottom w:val="0"/>
      <w:divBdr>
        <w:top w:val="none" w:sz="0" w:space="0" w:color="auto"/>
        <w:left w:val="none" w:sz="0" w:space="0" w:color="auto"/>
        <w:bottom w:val="none" w:sz="0" w:space="0" w:color="auto"/>
        <w:right w:val="none" w:sz="0" w:space="0" w:color="auto"/>
      </w:divBdr>
    </w:div>
    <w:div w:id="1078744409">
      <w:bodyDiv w:val="1"/>
      <w:marLeft w:val="0"/>
      <w:marRight w:val="0"/>
      <w:marTop w:val="0"/>
      <w:marBottom w:val="0"/>
      <w:divBdr>
        <w:top w:val="none" w:sz="0" w:space="0" w:color="auto"/>
        <w:left w:val="none" w:sz="0" w:space="0" w:color="auto"/>
        <w:bottom w:val="none" w:sz="0" w:space="0" w:color="auto"/>
        <w:right w:val="none" w:sz="0" w:space="0" w:color="auto"/>
      </w:divBdr>
      <w:divsChild>
        <w:div w:id="778137274">
          <w:marLeft w:val="547"/>
          <w:marRight w:val="0"/>
          <w:marTop w:val="0"/>
          <w:marBottom w:val="0"/>
          <w:divBdr>
            <w:top w:val="none" w:sz="0" w:space="0" w:color="auto"/>
            <w:left w:val="none" w:sz="0" w:space="0" w:color="auto"/>
            <w:bottom w:val="none" w:sz="0" w:space="0" w:color="auto"/>
            <w:right w:val="none" w:sz="0" w:space="0" w:color="auto"/>
          </w:divBdr>
        </w:div>
        <w:div w:id="1142770840">
          <w:marLeft w:val="547"/>
          <w:marRight w:val="0"/>
          <w:marTop w:val="0"/>
          <w:marBottom w:val="0"/>
          <w:divBdr>
            <w:top w:val="none" w:sz="0" w:space="0" w:color="auto"/>
            <w:left w:val="none" w:sz="0" w:space="0" w:color="auto"/>
            <w:bottom w:val="none" w:sz="0" w:space="0" w:color="auto"/>
            <w:right w:val="none" w:sz="0" w:space="0" w:color="auto"/>
          </w:divBdr>
        </w:div>
        <w:div w:id="383066958">
          <w:marLeft w:val="547"/>
          <w:marRight w:val="0"/>
          <w:marTop w:val="0"/>
          <w:marBottom w:val="0"/>
          <w:divBdr>
            <w:top w:val="none" w:sz="0" w:space="0" w:color="auto"/>
            <w:left w:val="none" w:sz="0" w:space="0" w:color="auto"/>
            <w:bottom w:val="none" w:sz="0" w:space="0" w:color="auto"/>
            <w:right w:val="none" w:sz="0" w:space="0" w:color="auto"/>
          </w:divBdr>
        </w:div>
        <w:div w:id="13020314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588708DD4DFFA4FA24554D7AF88C02F" ma:contentTypeVersion="94" ma:contentTypeDescription="Create a new document." ma:contentTypeScope="" ma:versionID="04d4edbd0b10dceaa01eb627d3619e48">
  <xsd:schema xmlns:xsd="http://www.w3.org/2001/XMLSchema" xmlns:xs="http://www.w3.org/2001/XMLSchema" xmlns:p="http://schemas.microsoft.com/office/2006/metadata/properties" xmlns:ns2="1969b7e3-19a8-44ee-a147-4590aa3025f1" xmlns:ns3="6ab0d41c-96c7-4866-b678-e21c10123521" targetNamespace="http://schemas.microsoft.com/office/2006/metadata/properties" ma:root="true" ma:fieldsID="7a6dc217850621b52ef120e436595b4f" ns2:_="" ns3:_="">
    <xsd:import namespace="1969b7e3-19a8-44ee-a147-4590aa3025f1"/>
    <xsd:import namespace="6ab0d41c-96c7-4866-b678-e21c10123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9b7e3-19a8-44ee-a147-4590aa302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0d41c-96c7-4866-b678-e21c10123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C83D2-7974-444A-A314-675B6285D939}">
  <ds:schemaRefs>
    <ds:schemaRef ds:uri="http://schemas.microsoft.com/sharepoint/v3/contenttype/forms"/>
  </ds:schemaRefs>
</ds:datastoreItem>
</file>

<file path=customXml/itemProps2.xml><?xml version="1.0" encoding="utf-8"?>
<ds:datastoreItem xmlns:ds="http://schemas.openxmlformats.org/officeDocument/2006/customXml" ds:itemID="{C288CC24-4C84-44E8-B435-CD92790FD340}">
  <ds:schemaRefs>
    <ds:schemaRef ds:uri="http://schemas.openxmlformats.org/officeDocument/2006/bibliography"/>
  </ds:schemaRefs>
</ds:datastoreItem>
</file>

<file path=customXml/itemProps3.xml><?xml version="1.0" encoding="utf-8"?>
<ds:datastoreItem xmlns:ds="http://schemas.openxmlformats.org/officeDocument/2006/customXml" ds:itemID="{B833B48C-0F81-449B-AD7D-E624967FD254}">
  <ds:schemaRefs>
    <ds:schemaRef ds:uri="http://schemas.microsoft.com/office/2006/metadata/longProperties"/>
  </ds:schemaRefs>
</ds:datastoreItem>
</file>

<file path=customXml/itemProps4.xml><?xml version="1.0" encoding="utf-8"?>
<ds:datastoreItem xmlns:ds="http://schemas.openxmlformats.org/officeDocument/2006/customXml" ds:itemID="{36D0FA9B-CB13-4FE5-9F82-2A3F9E9AD0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b0d41c-96c7-4866-b678-e21c10123521"/>
    <ds:schemaRef ds:uri="http://purl.org/dc/elements/1.1/"/>
    <ds:schemaRef ds:uri="http://schemas.microsoft.com/office/2006/metadata/properties"/>
    <ds:schemaRef ds:uri="1969b7e3-19a8-44ee-a147-4590aa3025f1"/>
    <ds:schemaRef ds:uri="http://www.w3.org/XML/1998/namespace"/>
    <ds:schemaRef ds:uri="http://purl.org/dc/dcmitype/"/>
  </ds:schemaRefs>
</ds:datastoreItem>
</file>

<file path=customXml/itemProps5.xml><?xml version="1.0" encoding="utf-8"?>
<ds:datastoreItem xmlns:ds="http://schemas.openxmlformats.org/officeDocument/2006/customXml" ds:itemID="{80A58CA4-FF46-4419-B43E-DE486EFD6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9b7e3-19a8-44ee-a147-4590aa3025f1"/>
    <ds:schemaRef ds:uri="6ab0d41c-96c7-4866-b678-e21c1012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Dictdoc</Template>
  <TotalTime>18</TotalTime>
  <Pages>5</Pages>
  <Words>1177</Words>
  <Characters>7361</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QAL Position Description Template</vt:lpstr>
    </vt:vector>
  </TitlesOfParts>
  <Company>HR Outlook</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 Position Description Template</dc:title>
  <dc:subject/>
  <dc:creator>Matt Coogan</dc:creator>
  <cp:keywords/>
  <dc:description>position description</dc:description>
  <cp:lastModifiedBy>Anita Johnston</cp:lastModifiedBy>
  <cp:revision>10</cp:revision>
  <cp:lastPrinted>2014-12-30T22:36:00Z</cp:lastPrinted>
  <dcterms:created xsi:type="dcterms:W3CDTF">2024-02-15T03:19:00Z</dcterms:created>
  <dcterms:modified xsi:type="dcterms:W3CDTF">2024-03-22T04:19:00Z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4500</vt:r8>
  </property>
  <property fmtid="{D5CDD505-2E9C-101B-9397-08002B2CF9AE}" pid="3" name="ContentType">
    <vt:lpwstr>Standard Document</vt:lpwstr>
  </property>
  <property fmtid="{D5CDD505-2E9C-101B-9397-08002B2CF9AE}" pid="4" name="Companies_ID">
    <vt:lpwstr>3a8700d7-f56f-488c-8cfd-60b0b49b84d2</vt:lpwstr>
  </property>
  <property fmtid="{D5CDD505-2E9C-101B-9397-08002B2CF9AE}" pid="5" name="display_urn:schemas-microsoft-com:office:office#Editor">
    <vt:lpwstr>Prue Harvey</vt:lpwstr>
  </property>
  <property fmtid="{D5CDD505-2E9C-101B-9397-08002B2CF9AE}" pid="6" name="TemplateUrl">
    <vt:lpwstr/>
  </property>
  <property fmtid="{D5CDD505-2E9C-101B-9397-08002B2CF9AE}" pid="7" name="display_urn:schemas-microsoft-com:office:office#Author">
    <vt:lpwstr>Prue Harvey</vt:lpwstr>
  </property>
  <property fmtid="{D5CDD505-2E9C-101B-9397-08002B2CF9AE}" pid="8" name="xd_ProgID">
    <vt:lpwstr/>
  </property>
  <property fmtid="{D5CDD505-2E9C-101B-9397-08002B2CF9AE}" pid="9" name="ContentTypeId">
    <vt:lpwstr>0x010100A588708DD4DFFA4FA24554D7AF88C02F</vt:lpwstr>
  </property>
  <property fmtid="{D5CDD505-2E9C-101B-9397-08002B2CF9AE}" pid="10" name="From">
    <vt:lpwstr/>
  </property>
  <property fmtid="{D5CDD505-2E9C-101B-9397-08002B2CF9AE}" pid="11" name="Attach Count">
    <vt:lpwstr/>
  </property>
  <property fmtid="{D5CDD505-2E9C-101B-9397-08002B2CF9AE}" pid="12" name="CC">
    <vt:lpwstr/>
  </property>
  <property fmtid="{D5CDD505-2E9C-101B-9397-08002B2CF9AE}" pid="13" name="BCC">
    <vt:lpwstr/>
  </property>
  <property fmtid="{D5CDD505-2E9C-101B-9397-08002B2CF9AE}" pid="14" name="ConversationTopic">
    <vt:lpwstr/>
  </property>
  <property fmtid="{D5CDD505-2E9C-101B-9397-08002B2CF9AE}" pid="15" name="Importance">
    <vt:lpwstr/>
  </property>
  <property fmtid="{D5CDD505-2E9C-101B-9397-08002B2CF9AE}" pid="16" name="To">
    <vt:lpwstr/>
  </property>
  <property fmtid="{D5CDD505-2E9C-101B-9397-08002B2CF9AE}" pid="17" name="MSIP_Label_ca4951c8-7257-4755-ba9f-13ab269c992a_Enabled">
    <vt:lpwstr>True</vt:lpwstr>
  </property>
  <property fmtid="{D5CDD505-2E9C-101B-9397-08002B2CF9AE}" pid="18" name="MSIP_Label_ca4951c8-7257-4755-ba9f-13ab269c992a_SiteId">
    <vt:lpwstr>f634c827-01e2-48ca-ac9e-90620519ee60</vt:lpwstr>
  </property>
  <property fmtid="{D5CDD505-2E9C-101B-9397-08002B2CF9AE}" pid="19" name="MSIP_Label_ca4951c8-7257-4755-ba9f-13ab269c992a_Ref">
    <vt:lpwstr>https://api.informationprotection.azure.com/api/f634c827-01e2-48ca-ac9e-90620519ee60</vt:lpwstr>
  </property>
  <property fmtid="{D5CDD505-2E9C-101B-9397-08002B2CF9AE}" pid="20" name="MSIP_Label_ca4951c8-7257-4755-ba9f-13ab269c992a_Owner">
    <vt:lpwstr>ntaylor@qldairports.com.au</vt:lpwstr>
  </property>
  <property fmtid="{D5CDD505-2E9C-101B-9397-08002B2CF9AE}" pid="21" name="MSIP_Label_ca4951c8-7257-4755-ba9f-13ab269c992a_SetDate">
    <vt:lpwstr>2018-12-21T12:49:35.8176424+10:00</vt:lpwstr>
  </property>
  <property fmtid="{D5CDD505-2E9C-101B-9397-08002B2CF9AE}" pid="22" name="MSIP_Label_ca4951c8-7257-4755-ba9f-13ab269c992a_Name">
    <vt:lpwstr>Restricted Data</vt:lpwstr>
  </property>
  <property fmtid="{D5CDD505-2E9C-101B-9397-08002B2CF9AE}" pid="23" name="MSIP_Label_ca4951c8-7257-4755-ba9f-13ab269c992a_Application">
    <vt:lpwstr>Microsoft Azure Information Protection</vt:lpwstr>
  </property>
  <property fmtid="{D5CDD505-2E9C-101B-9397-08002B2CF9AE}" pid="24" name="MSIP_Label_ca4951c8-7257-4755-ba9f-13ab269c992a_Extended_MSFT_Method">
    <vt:lpwstr>Manual</vt:lpwstr>
  </property>
  <property fmtid="{D5CDD505-2E9C-101B-9397-08002B2CF9AE}" pid="25" name="MSIP_Label_a926de6c-4346-443e-841b-859c6a3a2f91_Enabled">
    <vt:lpwstr>True</vt:lpwstr>
  </property>
  <property fmtid="{D5CDD505-2E9C-101B-9397-08002B2CF9AE}" pid="26" name="MSIP_Label_a926de6c-4346-443e-841b-859c6a3a2f91_SiteId">
    <vt:lpwstr>f634c827-01e2-48ca-ac9e-90620519ee60</vt:lpwstr>
  </property>
  <property fmtid="{D5CDD505-2E9C-101B-9397-08002B2CF9AE}" pid="27" name="MSIP_Label_a926de6c-4346-443e-841b-859c6a3a2f91_Ref">
    <vt:lpwstr>https://api.informationprotection.azure.com/api/f634c827-01e2-48ca-ac9e-90620519ee60</vt:lpwstr>
  </property>
  <property fmtid="{D5CDD505-2E9C-101B-9397-08002B2CF9AE}" pid="28" name="MSIP_Label_a926de6c-4346-443e-841b-859c6a3a2f91_Owner">
    <vt:lpwstr>ntaylor@qldairports.com.au</vt:lpwstr>
  </property>
  <property fmtid="{D5CDD505-2E9C-101B-9397-08002B2CF9AE}" pid="29" name="MSIP_Label_a926de6c-4346-443e-841b-859c6a3a2f91_SetDate">
    <vt:lpwstr>2018-12-21T12:49:35.8196484+10:00</vt:lpwstr>
  </property>
  <property fmtid="{D5CDD505-2E9C-101B-9397-08002B2CF9AE}" pid="30" name="MSIP_Label_a926de6c-4346-443e-841b-859c6a3a2f91_Name">
    <vt:lpwstr>All Employees</vt:lpwstr>
  </property>
  <property fmtid="{D5CDD505-2E9C-101B-9397-08002B2CF9AE}" pid="31" name="MSIP_Label_a926de6c-4346-443e-841b-859c6a3a2f91_Application">
    <vt:lpwstr>Microsoft Azure Information Protection</vt:lpwstr>
  </property>
  <property fmtid="{D5CDD505-2E9C-101B-9397-08002B2CF9AE}" pid="32" name="MSIP_Label_a926de6c-4346-443e-841b-859c6a3a2f91_Extended_MSFT_Method">
    <vt:lpwstr>Manual</vt:lpwstr>
  </property>
  <property fmtid="{D5CDD505-2E9C-101B-9397-08002B2CF9AE}" pid="33" name="MSIP_Label_a926de6c-4346-443e-841b-859c6a3a2f91_Parent">
    <vt:lpwstr>ca4951c8-7257-4755-ba9f-13ab269c992a</vt:lpwstr>
  </property>
  <property fmtid="{D5CDD505-2E9C-101B-9397-08002B2CF9AE}" pid="34" name="Sensitivity">
    <vt:lpwstr>Restricted Data All Employees</vt:lpwstr>
  </property>
</Properties>
</file>